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0049" w:rsidRPr="007B08BA" w:rsidRDefault="009A1C9D" w:rsidP="004B292C">
      <w:pPr>
        <w:rPr>
          <w:b/>
          <w:bCs/>
        </w:rPr>
      </w:pPr>
      <w:r w:rsidRPr="007B08BA">
        <w:rPr>
          <w:b/>
          <w:bCs/>
        </w:rPr>
        <w:t>Consciousness in Place – talk with slide cues</w:t>
      </w:r>
    </w:p>
    <w:p w:rsidR="009A1C9D" w:rsidRDefault="009A1C9D" w:rsidP="004B292C"/>
    <w:p w:rsidR="009A1C9D" w:rsidRDefault="009A1C9D" w:rsidP="004B292C">
      <w:pPr>
        <w:rPr>
          <w:color w:val="0070C0"/>
        </w:rPr>
      </w:pPr>
      <w:r w:rsidRPr="009A1C9D">
        <w:rPr>
          <w:color w:val="0070C0"/>
        </w:rPr>
        <w:t xml:space="preserve">NOTE ON SLIDES: Typically, each slide fades out on the “OUT” cue. The screen may remain black until the next named slide comes in with a keypress. </w:t>
      </w:r>
      <w:r>
        <w:rPr>
          <w:color w:val="0070C0"/>
        </w:rPr>
        <w:t>Exceptions:</w:t>
      </w:r>
    </w:p>
    <w:p w:rsidR="009A1C9D" w:rsidRDefault="009A1C9D" w:rsidP="004B292C">
      <w:pPr>
        <w:rPr>
          <w:color w:val="0070C0"/>
        </w:rPr>
      </w:pPr>
    </w:p>
    <w:p w:rsidR="007B08BA" w:rsidRPr="007B08BA" w:rsidRDefault="009A1C9D" w:rsidP="007B08BA">
      <w:pPr>
        <w:pStyle w:val="ListParagraph"/>
        <w:numPr>
          <w:ilvl w:val="0"/>
          <w:numId w:val="1"/>
        </w:numPr>
        <w:rPr>
          <w:color w:val="0070C0"/>
        </w:rPr>
      </w:pPr>
      <w:r w:rsidRPr="007B08BA">
        <w:rPr>
          <w:color w:val="0070C0"/>
        </w:rPr>
        <w:t xml:space="preserve">Slide 20 </w:t>
      </w:r>
      <w:r w:rsidR="007B08BA" w:rsidRPr="007B08BA">
        <w:rPr>
          <w:color w:val="0070C0"/>
        </w:rPr>
        <w:t>–</w:t>
      </w:r>
      <w:r w:rsidRPr="007B08BA">
        <w:rPr>
          <w:color w:val="0070C0"/>
        </w:rPr>
        <w:t xml:space="preserve"> </w:t>
      </w:r>
      <w:r w:rsidR="007B08BA" w:rsidRPr="007B08BA">
        <w:rPr>
          <w:color w:val="0070C0"/>
        </w:rPr>
        <w:t xml:space="preserve">Western map displays. Click overlays Aboriginal tribal map. Click overlays </w:t>
      </w:r>
      <w:proofErr w:type="spellStart"/>
      <w:r w:rsidR="007B08BA" w:rsidRPr="007B08BA">
        <w:rPr>
          <w:color w:val="0070C0"/>
        </w:rPr>
        <w:t>Songline</w:t>
      </w:r>
      <w:proofErr w:type="spellEnd"/>
      <w:r w:rsidR="007B08BA" w:rsidRPr="007B08BA">
        <w:rPr>
          <w:color w:val="0070C0"/>
        </w:rPr>
        <w:t xml:space="preserve"> map.</w:t>
      </w:r>
    </w:p>
    <w:p w:rsidR="007B08BA" w:rsidRPr="007B08BA" w:rsidRDefault="007B08BA" w:rsidP="007B08BA">
      <w:pPr>
        <w:pStyle w:val="ListParagraph"/>
        <w:numPr>
          <w:ilvl w:val="0"/>
          <w:numId w:val="1"/>
        </w:numPr>
        <w:rPr>
          <w:color w:val="0070C0"/>
        </w:rPr>
      </w:pPr>
      <w:r w:rsidRPr="007B08BA">
        <w:rPr>
          <w:color w:val="0070C0"/>
        </w:rPr>
        <w:t>Slide 24 –Middle Hot Spring displays. Click adds Bow River Hoodoos. Click adds Waterfall.</w:t>
      </w:r>
    </w:p>
    <w:p w:rsidR="007B08BA" w:rsidRPr="007B08BA" w:rsidRDefault="007B08BA" w:rsidP="007B08BA">
      <w:pPr>
        <w:pStyle w:val="ListParagraph"/>
        <w:numPr>
          <w:ilvl w:val="0"/>
          <w:numId w:val="1"/>
        </w:numPr>
        <w:rPr>
          <w:color w:val="0070C0"/>
        </w:rPr>
      </w:pPr>
      <w:r w:rsidRPr="007B08BA">
        <w:rPr>
          <w:color w:val="0070C0"/>
        </w:rPr>
        <w:t>Slide 26 – Precipice Theatre displays. Click adds Magic Circle. Click adds in-world spider and snake.</w:t>
      </w:r>
    </w:p>
    <w:p w:rsidR="007B08BA" w:rsidRPr="007B08BA" w:rsidRDefault="007B08BA" w:rsidP="007B08BA">
      <w:pPr>
        <w:pStyle w:val="ListParagraph"/>
        <w:numPr>
          <w:ilvl w:val="0"/>
          <w:numId w:val="1"/>
        </w:numPr>
        <w:rPr>
          <w:color w:val="0070C0"/>
        </w:rPr>
      </w:pPr>
      <w:r w:rsidRPr="007B08BA">
        <w:rPr>
          <w:color w:val="0070C0"/>
        </w:rPr>
        <w:t xml:space="preserve">Slide 27 – </w:t>
      </w:r>
      <w:proofErr w:type="spellStart"/>
      <w:r w:rsidRPr="007B08BA">
        <w:rPr>
          <w:color w:val="0070C0"/>
        </w:rPr>
        <w:t>Voiceholder</w:t>
      </w:r>
      <w:proofErr w:type="spellEnd"/>
      <w:r w:rsidRPr="007B08BA">
        <w:rPr>
          <w:color w:val="0070C0"/>
        </w:rPr>
        <w:t xml:space="preserve"> closed displays. Click reveals </w:t>
      </w:r>
      <w:proofErr w:type="spellStart"/>
      <w:r w:rsidRPr="007B08BA">
        <w:rPr>
          <w:color w:val="0070C0"/>
        </w:rPr>
        <w:t>Vocieholder</w:t>
      </w:r>
      <w:proofErr w:type="spellEnd"/>
      <w:r w:rsidRPr="007B08BA">
        <w:rPr>
          <w:color w:val="0070C0"/>
        </w:rPr>
        <w:t xml:space="preserve"> listening. Click reveals </w:t>
      </w:r>
      <w:proofErr w:type="spellStart"/>
      <w:r w:rsidRPr="007B08BA">
        <w:rPr>
          <w:color w:val="0070C0"/>
        </w:rPr>
        <w:t>Voiceholder</w:t>
      </w:r>
      <w:proofErr w:type="spellEnd"/>
      <w:r w:rsidRPr="007B08BA">
        <w:rPr>
          <w:color w:val="0070C0"/>
        </w:rPr>
        <w:t xml:space="preserve"> “have something inside.” Click reveals </w:t>
      </w:r>
      <w:proofErr w:type="spellStart"/>
      <w:r w:rsidRPr="007B08BA">
        <w:rPr>
          <w:color w:val="0070C0"/>
        </w:rPr>
        <w:t>Voiceholder</w:t>
      </w:r>
      <w:proofErr w:type="spellEnd"/>
      <w:r w:rsidRPr="007B08BA">
        <w:rPr>
          <w:color w:val="0070C0"/>
        </w:rPr>
        <w:t xml:space="preserve"> speaking.</w:t>
      </w:r>
    </w:p>
    <w:p w:rsidR="009A1C9D" w:rsidRPr="007B08BA" w:rsidRDefault="007B08BA" w:rsidP="007B08BA">
      <w:pPr>
        <w:pStyle w:val="ListParagraph"/>
        <w:numPr>
          <w:ilvl w:val="0"/>
          <w:numId w:val="1"/>
        </w:numPr>
        <w:rPr>
          <w:color w:val="0070C0"/>
        </w:rPr>
      </w:pPr>
      <w:r w:rsidRPr="007B08BA">
        <w:rPr>
          <w:color w:val="0070C0"/>
        </w:rPr>
        <w:t xml:space="preserve">Slide 31 – shows </w:t>
      </w:r>
      <w:r w:rsidR="009A1C9D" w:rsidRPr="007B08BA">
        <w:rPr>
          <w:color w:val="0070C0"/>
        </w:rPr>
        <w:t xml:space="preserve">sunrise at </w:t>
      </w:r>
      <w:proofErr w:type="spellStart"/>
      <w:r w:rsidR="009A1C9D" w:rsidRPr="007B08BA">
        <w:rPr>
          <w:color w:val="0070C0"/>
        </w:rPr>
        <w:t>Gallena</w:t>
      </w:r>
      <w:proofErr w:type="spellEnd"/>
      <w:r w:rsidR="009A1C9D" w:rsidRPr="007B08BA">
        <w:rPr>
          <w:color w:val="0070C0"/>
        </w:rPr>
        <w:t xml:space="preserve"> Canyon</w:t>
      </w:r>
      <w:r w:rsidRPr="007B08BA">
        <w:rPr>
          <w:color w:val="0070C0"/>
        </w:rPr>
        <w:t>. This slide</w:t>
      </w:r>
      <w:r w:rsidR="009A1C9D" w:rsidRPr="007B08BA">
        <w:rPr>
          <w:color w:val="0070C0"/>
        </w:rPr>
        <w:t xml:space="preserve"> has built-in timing to fade four images to simulate dawn. </w:t>
      </w:r>
    </w:p>
    <w:p w:rsidR="002D0049" w:rsidRDefault="002D0049" w:rsidP="004B292C"/>
    <w:p w:rsidR="007B08BA" w:rsidRDefault="007B08BA" w:rsidP="004B292C">
      <w:r>
        <w:t>SCRIPT</w:t>
      </w:r>
    </w:p>
    <w:p w:rsidR="007B08BA" w:rsidRPr="004B292C" w:rsidRDefault="007B08BA" w:rsidP="004B292C"/>
    <w:p w:rsidR="003D2EA3" w:rsidRPr="004B292C" w:rsidRDefault="009C7A6D" w:rsidP="004B292C">
      <w:r>
        <w:t>Whether in wild-built or human-made environments, the experience of embodied presence in a</w:t>
      </w:r>
      <w:r w:rsidR="006A57F9">
        <w:t xml:space="preserve"> </w:t>
      </w:r>
      <w:r w:rsidR="00C95BE8">
        <w:t>fuel</w:t>
      </w:r>
      <w:r w:rsidR="003C534E">
        <w:t xml:space="preserve"> feedback that fuel</w:t>
      </w:r>
      <w:r w:rsidR="00557E66">
        <w:t>s</w:t>
      </w:r>
      <w:r w:rsidR="003C534E">
        <w:t xml:space="preserve"> the spiral dance of growth. </w:t>
      </w:r>
      <w:r w:rsidR="002D0049" w:rsidRPr="004B292C">
        <w:t xml:space="preserve">The </w:t>
      </w:r>
      <w:r>
        <w:t>sense</w:t>
      </w:r>
      <w:r w:rsidR="002D0049" w:rsidRPr="004B292C">
        <w:t xml:space="preserve"> of Place foregrounds </w:t>
      </w:r>
      <w:r w:rsidR="00577FCA">
        <w:t>the</w:t>
      </w:r>
      <w:r w:rsidR="005F3538">
        <w:t xml:space="preserve"> </w:t>
      </w:r>
      <w:r w:rsidR="00404608">
        <w:t>fundamental</w:t>
      </w:r>
      <w:r w:rsidR="00577FCA">
        <w:t>, interwoven</w:t>
      </w:r>
      <w:r w:rsidR="002D0049" w:rsidRPr="004B292C">
        <w:t xml:space="preserve"> </w:t>
      </w:r>
      <w:r>
        <w:t>ingredients</w:t>
      </w:r>
      <w:r w:rsidR="002D0049" w:rsidRPr="004B292C">
        <w:t xml:space="preserve"> of </w:t>
      </w:r>
      <w:r>
        <w:t>C</w:t>
      </w:r>
      <w:r w:rsidR="002D0049" w:rsidRPr="004B292C">
        <w:t>onsciousness</w:t>
      </w:r>
      <w:r w:rsidR="00404608">
        <w:t xml:space="preserve"> – sensation and perception, emotion, memory, </w:t>
      </w:r>
      <w:r w:rsidR="003C534E">
        <w:t>meaning-making, identity, dreaming</w:t>
      </w:r>
      <w:r w:rsidR="00404608">
        <w:t>, and spirituality.</w:t>
      </w:r>
    </w:p>
    <w:p w:rsidR="00E2355F" w:rsidRPr="004B292C" w:rsidRDefault="00E2355F" w:rsidP="004B292C"/>
    <w:p w:rsidR="00E2355F" w:rsidRPr="004B292C" w:rsidRDefault="00E2355F" w:rsidP="004B292C">
      <w:r w:rsidRPr="004B292C">
        <w:t xml:space="preserve">A space becomes a </w:t>
      </w:r>
      <w:r w:rsidR="006A57F9">
        <w:t>P</w:t>
      </w:r>
      <w:r w:rsidRPr="004B292C">
        <w:t xml:space="preserve">lace as one attends to it. It may be a field one farms, a house one lives in, a </w:t>
      </w:r>
      <w:r w:rsidR="009C7A6D">
        <w:t>tree one climbs</w:t>
      </w:r>
      <w:r w:rsidRPr="004B292C">
        <w:t xml:space="preserve">, </w:t>
      </w:r>
      <w:r w:rsidR="006A57F9">
        <w:t xml:space="preserve">or </w:t>
      </w:r>
      <w:r w:rsidR="002D0049" w:rsidRPr="004B292C">
        <w:t>an artwork that one enters</w:t>
      </w:r>
      <w:r w:rsidRPr="004B292C">
        <w:t xml:space="preserve">. I want to </w:t>
      </w:r>
      <w:r w:rsidR="005F3538">
        <w:t>consider</w:t>
      </w:r>
      <w:r w:rsidRPr="004B292C">
        <w:t xml:space="preserve"> how we make and un-make </w:t>
      </w:r>
      <w:r w:rsidR="00A01BE3">
        <w:t>P</w:t>
      </w:r>
      <w:r w:rsidRPr="004B292C">
        <w:t xml:space="preserve">laces, how we </w:t>
      </w:r>
      <w:r w:rsidR="00C95BE8">
        <w:t>know</w:t>
      </w:r>
      <w:r w:rsidRPr="004B292C">
        <w:t xml:space="preserve"> them, remember them, mark them, represent them</w:t>
      </w:r>
      <w:r w:rsidR="00404608">
        <w:t xml:space="preserve">, and enfold them into </w:t>
      </w:r>
      <w:r w:rsidR="005F3538">
        <w:t xml:space="preserve">our </w:t>
      </w:r>
      <w:r w:rsidR="00404608">
        <w:t>personal identities.</w:t>
      </w:r>
      <w:r w:rsidRPr="004B292C">
        <w:t xml:space="preserve"> </w:t>
      </w:r>
    </w:p>
    <w:p w:rsidR="00577FCA" w:rsidRPr="004B292C" w:rsidRDefault="00577FCA" w:rsidP="004B292C"/>
    <w:p w:rsidR="002D0049" w:rsidRPr="004B292C" w:rsidRDefault="002D0049" w:rsidP="004B292C">
      <w:r w:rsidRPr="004B292C">
        <w:t xml:space="preserve">For grounding, I turn to the </w:t>
      </w:r>
      <w:r w:rsidR="004B292C" w:rsidRPr="004B292C">
        <w:t>wisdom</w:t>
      </w:r>
      <w:r w:rsidRPr="004B292C">
        <w:t xml:space="preserve"> of Barry Lopez</w:t>
      </w:r>
      <w:r w:rsidR="004B292C" w:rsidRPr="004B292C">
        <w:t>,</w:t>
      </w:r>
      <w:r w:rsidRPr="004B292C">
        <w:t xml:space="preserve"> an explorer,</w:t>
      </w:r>
      <w:r w:rsidR="004B292C" w:rsidRPr="004B292C">
        <w:t xml:space="preserve"> scholar, </w:t>
      </w:r>
      <w:r w:rsidRPr="004B292C">
        <w:t xml:space="preserve">writer, and </w:t>
      </w:r>
      <w:r w:rsidR="004B292C" w:rsidRPr="004B292C">
        <w:t>singularly acute</w:t>
      </w:r>
      <w:r w:rsidRPr="004B292C">
        <w:t xml:space="preserve"> observer of nature and culture. He was a mentor and friend to me. These words that he wrote in 1988 have inspired me throughout my </w:t>
      </w:r>
      <w:r w:rsidR="00C67C0A">
        <w:t>adult life</w:t>
      </w:r>
      <w:r w:rsidRPr="004B292C">
        <w:t xml:space="preserve">, and I </w:t>
      </w:r>
      <w:r w:rsidR="00C67C0A">
        <w:t>find them</w:t>
      </w:r>
      <w:r w:rsidRPr="004B292C">
        <w:t xml:space="preserve"> relevant to our conversation here:</w:t>
      </w:r>
    </w:p>
    <w:p w:rsidR="004B292C" w:rsidRDefault="004B292C" w:rsidP="004B292C"/>
    <w:p w:rsidR="00C67C0A" w:rsidRDefault="00C67C0A" w:rsidP="00C67C0A">
      <w:r>
        <w:t>[BOSQUE]</w:t>
      </w:r>
    </w:p>
    <w:p w:rsidR="00C67C0A" w:rsidRPr="004B292C" w:rsidRDefault="00C67C0A" w:rsidP="004B292C"/>
    <w:p w:rsidR="001300C6" w:rsidRDefault="004B292C" w:rsidP="008A5967">
      <w:pPr>
        <w:ind w:left="720" w:right="720"/>
        <w:jc w:val="both"/>
        <w:rPr>
          <w:rFonts w:eastAsia="Times New Roman" w:cs="Arial"/>
          <w:color w:val="424243"/>
          <w:kern w:val="0"/>
          <w14:ligatures w14:val="none"/>
        </w:rPr>
      </w:pPr>
      <w:r w:rsidRPr="004B292C">
        <w:rPr>
          <w:rFonts w:eastAsia="Times New Roman" w:cs="Arial"/>
          <w:color w:val="424243"/>
          <w:kern w:val="0"/>
          <w14:ligatures w14:val="none"/>
        </w:rPr>
        <w:t xml:space="preserve">“Among the Navajo and, as far as I know, many other native peoples, the land is thought to exhibit a sacred order. That order is the basis of ritual. </w:t>
      </w:r>
    </w:p>
    <w:p w:rsidR="001300C6" w:rsidRDefault="004B292C" w:rsidP="008A5967">
      <w:pPr>
        <w:ind w:left="720" w:right="720"/>
        <w:jc w:val="both"/>
        <w:rPr>
          <w:rFonts w:eastAsia="Times New Roman" w:cs="Arial"/>
          <w:color w:val="424243"/>
          <w:kern w:val="0"/>
          <w14:ligatures w14:val="none"/>
        </w:rPr>
      </w:pPr>
      <w:r w:rsidRPr="004B292C">
        <w:rPr>
          <w:rFonts w:eastAsia="Times New Roman" w:cs="Arial"/>
          <w:color w:val="424243"/>
          <w:kern w:val="0"/>
          <w14:ligatures w14:val="none"/>
        </w:rPr>
        <w:t>Art, architecture, vocabulary, and costume, as well as ritual, are derived from the perceived natural order of the universe</w:t>
      </w:r>
      <w:r w:rsidR="009A7DF1">
        <w:rPr>
          <w:rFonts w:eastAsia="Times New Roman" w:cs="Arial"/>
          <w:color w:val="424243"/>
          <w:kern w:val="0"/>
          <w14:ligatures w14:val="none"/>
        </w:rPr>
        <w:t xml:space="preserve"> </w:t>
      </w:r>
      <w:r w:rsidRPr="004B292C">
        <w:rPr>
          <w:rFonts w:eastAsia="Times New Roman" w:cs="Arial"/>
          <w:color w:val="424243"/>
          <w:kern w:val="0"/>
          <w14:ligatures w14:val="none"/>
        </w:rPr>
        <w:t>-</w:t>
      </w:r>
      <w:r w:rsidR="009A7DF1">
        <w:rPr>
          <w:rFonts w:eastAsia="Times New Roman" w:cs="Arial"/>
          <w:color w:val="424243"/>
          <w:kern w:val="0"/>
          <w14:ligatures w14:val="none"/>
        </w:rPr>
        <w:t xml:space="preserve"> </w:t>
      </w:r>
      <w:r w:rsidRPr="004B292C">
        <w:rPr>
          <w:rFonts w:eastAsia="Times New Roman" w:cs="Arial"/>
          <w:color w:val="424243"/>
          <w:kern w:val="0"/>
          <w14:ligatures w14:val="none"/>
        </w:rPr>
        <w:t xml:space="preserve">from observations and meditations on the exterior landscape. </w:t>
      </w:r>
    </w:p>
    <w:p w:rsidR="001300C6" w:rsidRDefault="001300C6" w:rsidP="008A5967">
      <w:pPr>
        <w:ind w:left="720" w:right="720"/>
        <w:jc w:val="both"/>
        <w:rPr>
          <w:rFonts w:eastAsia="Times New Roman" w:cs="Arial"/>
          <w:color w:val="424243"/>
          <w:kern w:val="0"/>
          <w14:ligatures w14:val="none"/>
        </w:rPr>
      </w:pPr>
    </w:p>
    <w:p w:rsidR="001300C6" w:rsidRDefault="004B292C" w:rsidP="008A5967">
      <w:pPr>
        <w:ind w:left="720" w:right="720"/>
        <w:jc w:val="both"/>
        <w:rPr>
          <w:rFonts w:eastAsia="Times New Roman" w:cs="Arial"/>
          <w:color w:val="424243"/>
          <w:kern w:val="0"/>
          <w14:ligatures w14:val="none"/>
        </w:rPr>
      </w:pPr>
      <w:r w:rsidRPr="004B292C">
        <w:rPr>
          <w:rFonts w:eastAsia="Times New Roman" w:cs="Arial"/>
          <w:color w:val="424243"/>
          <w:kern w:val="0"/>
          <w14:ligatures w14:val="none"/>
        </w:rPr>
        <w:t>An indigenous philosophy</w:t>
      </w:r>
      <w:r w:rsidR="009A7DF1">
        <w:rPr>
          <w:rFonts w:eastAsia="Times New Roman" w:cs="Arial"/>
          <w:color w:val="424243"/>
          <w:kern w:val="0"/>
          <w14:ligatures w14:val="none"/>
        </w:rPr>
        <w:t xml:space="preserve"> </w:t>
      </w:r>
      <w:r w:rsidR="00807870">
        <w:rPr>
          <w:rFonts w:eastAsia="Times New Roman" w:cs="Arial"/>
          <w:color w:val="424243"/>
          <w:kern w:val="0"/>
          <w14:ligatures w14:val="none"/>
        </w:rPr>
        <w:t xml:space="preserve">. . . </w:t>
      </w:r>
      <w:r w:rsidRPr="004B292C">
        <w:rPr>
          <w:rFonts w:eastAsia="Times New Roman" w:cs="Arial"/>
          <w:color w:val="424243"/>
          <w:kern w:val="0"/>
          <w14:ligatures w14:val="none"/>
        </w:rPr>
        <w:t xml:space="preserve">-may also be derived from a people's continuous attentiveness to both the obvious </w:t>
      </w:r>
      <w:r w:rsidR="009A7DF1">
        <w:rPr>
          <w:rFonts w:eastAsia="Times New Roman" w:cs="Arial"/>
          <w:color w:val="424243"/>
          <w:kern w:val="0"/>
          <w14:ligatures w14:val="none"/>
        </w:rPr>
        <w:t>. . .</w:t>
      </w:r>
      <w:r w:rsidRPr="004B292C">
        <w:rPr>
          <w:rFonts w:eastAsia="Times New Roman" w:cs="Arial"/>
          <w:color w:val="424243"/>
          <w:kern w:val="0"/>
          <w14:ligatures w14:val="none"/>
        </w:rPr>
        <w:t xml:space="preserve"> and ineffable </w:t>
      </w:r>
      <w:r w:rsidR="009A7DF1">
        <w:rPr>
          <w:rFonts w:eastAsia="Times New Roman" w:cs="Arial"/>
          <w:color w:val="424243"/>
          <w:kern w:val="0"/>
          <w14:ligatures w14:val="none"/>
        </w:rPr>
        <w:t>. . .</w:t>
      </w:r>
      <w:r w:rsidRPr="004B292C">
        <w:rPr>
          <w:rFonts w:eastAsia="Times New Roman" w:cs="Arial"/>
          <w:color w:val="424243"/>
          <w:kern w:val="0"/>
          <w14:ligatures w14:val="none"/>
        </w:rPr>
        <w:t xml:space="preserve"> orders of the local landscape. </w:t>
      </w:r>
    </w:p>
    <w:p w:rsidR="001300C6" w:rsidRDefault="001300C6" w:rsidP="008A5967">
      <w:pPr>
        <w:ind w:left="720" w:right="720"/>
        <w:jc w:val="both"/>
        <w:rPr>
          <w:rFonts w:eastAsia="Times New Roman" w:cs="Arial"/>
          <w:color w:val="424243"/>
          <w:kern w:val="0"/>
          <w14:ligatures w14:val="none"/>
        </w:rPr>
      </w:pPr>
    </w:p>
    <w:p w:rsidR="004B292C" w:rsidRPr="004B292C" w:rsidRDefault="004B292C" w:rsidP="008A5967">
      <w:pPr>
        <w:ind w:left="720" w:right="720"/>
        <w:jc w:val="both"/>
        <w:rPr>
          <w:rFonts w:eastAsia="Times New Roman" w:cs="Arial"/>
          <w:color w:val="424243"/>
          <w:kern w:val="0"/>
          <w14:ligatures w14:val="none"/>
        </w:rPr>
      </w:pPr>
      <w:r w:rsidRPr="009A7DF1">
        <w:rPr>
          <w:rFonts w:eastAsia="Times New Roman" w:cs="Arial"/>
          <w:b/>
          <w:bCs/>
          <w:color w:val="424243"/>
          <w:kern w:val="0"/>
          <w14:ligatures w14:val="none"/>
        </w:rPr>
        <w:t>Each individual, further, undertakes to order his interior landscape according to the exterior landscape.</w:t>
      </w:r>
      <w:r w:rsidRPr="004B292C">
        <w:rPr>
          <w:rFonts w:eastAsia="Times New Roman" w:cs="Arial"/>
          <w:color w:val="424243"/>
          <w:kern w:val="0"/>
          <w14:ligatures w14:val="none"/>
        </w:rPr>
        <w:t xml:space="preserve"> To succeed in this means to achieve a balanced state of mental health.” </w:t>
      </w:r>
    </w:p>
    <w:p w:rsidR="004B292C" w:rsidRPr="004B292C" w:rsidRDefault="004B292C" w:rsidP="004B292C"/>
    <w:p w:rsidR="004B292C" w:rsidRPr="00C95BE8" w:rsidRDefault="004B292C" w:rsidP="004B292C">
      <w:pPr>
        <w:rPr>
          <w:color w:val="181818"/>
          <w:shd w:val="clear" w:color="auto" w:fill="FFFFFF"/>
        </w:rPr>
      </w:pPr>
      <w:r w:rsidRPr="004B292C">
        <w:lastRenderedPageBreak/>
        <w:t>I think that interplay between exterior and interior landscapes, as Lopez describes, is a built-in affordance of what we call “human consciousness”.</w:t>
      </w:r>
      <w:r w:rsidR="006C1843">
        <w:t xml:space="preserve"> </w:t>
      </w:r>
      <w:r w:rsidRPr="004B292C">
        <w:t xml:space="preserve">I think that each of us has a built-in need for such relationships – a plug for that Gaian socket, as it were. </w:t>
      </w:r>
    </w:p>
    <w:p w:rsidR="00E85078" w:rsidRDefault="00E85078" w:rsidP="004B292C"/>
    <w:p w:rsidR="00E85078" w:rsidRPr="004B292C" w:rsidRDefault="00E85078" w:rsidP="004B292C">
      <w:r>
        <w:t>[OUT]</w:t>
      </w:r>
    </w:p>
    <w:p w:rsidR="004B292C" w:rsidRPr="004B292C" w:rsidRDefault="004B292C" w:rsidP="004B292C"/>
    <w:p w:rsidR="004B292C" w:rsidRPr="004B292C" w:rsidRDefault="004B292C" w:rsidP="004B292C">
      <w:r w:rsidRPr="004B292C">
        <w:t xml:space="preserve">If we do have this propensity, how might it function with exterior landscapes in cultural or social positions that do not prioritize relationship with “the land”? What if one is </w:t>
      </w:r>
      <w:r w:rsidRPr="00315DE9">
        <w:rPr>
          <w:i/>
        </w:rPr>
        <w:t>not</w:t>
      </w:r>
      <w:r w:rsidRPr="004B292C">
        <w:t xml:space="preserve"> a member of an intact indigenous group, </w:t>
      </w:r>
      <w:r w:rsidRPr="00315DE9">
        <w:rPr>
          <w:i/>
        </w:rPr>
        <w:t>not</w:t>
      </w:r>
      <w:r w:rsidRPr="004B292C">
        <w:t xml:space="preserve"> a rancher or a farmer or a park ranger, but a kid living in an anonymous suburb or housing project?</w:t>
      </w:r>
    </w:p>
    <w:p w:rsidR="00577FCA" w:rsidRDefault="00577FCA" w:rsidP="004B292C">
      <w:pPr>
        <w:pBdr>
          <w:bottom w:val="single" w:sz="6" w:space="1" w:color="auto"/>
        </w:pBdr>
      </w:pPr>
    </w:p>
    <w:p w:rsidR="006C1843" w:rsidRPr="004B292C" w:rsidRDefault="006C1843" w:rsidP="004B292C"/>
    <w:p w:rsidR="00E85078" w:rsidRDefault="004B292C" w:rsidP="004B292C">
      <w:r w:rsidRPr="004B292C">
        <w:t>My thoughts go to suburban developments in the US that were designed to house veterans returning from WWII</w:t>
      </w:r>
      <w:r>
        <w:t xml:space="preserve">. </w:t>
      </w:r>
      <w:r w:rsidRPr="004B292C">
        <w:t>The GI Bill, signed into law by FDR in 1944, guaranteed veterans funds for college education, unemployment insurance, and home mortgages.</w:t>
      </w:r>
      <w:r>
        <w:t xml:space="preserve"> Real estate developers Abraham Levitt and his son William saw a grand</w:t>
      </w:r>
      <w:r w:rsidR="003F2DDE">
        <w:t xml:space="preserve"> business</w:t>
      </w:r>
      <w:r>
        <w:t xml:space="preserve"> opportunity. </w:t>
      </w:r>
    </w:p>
    <w:p w:rsidR="00E85078" w:rsidRDefault="00E85078" w:rsidP="004B292C"/>
    <w:p w:rsidR="00E85078" w:rsidRDefault="00E85078" w:rsidP="00E85078">
      <w:r>
        <w:t>[LEVITTOWN]</w:t>
      </w:r>
    </w:p>
    <w:p w:rsidR="00E85078" w:rsidRDefault="00E85078" w:rsidP="004B292C"/>
    <w:p w:rsidR="004B292C" w:rsidRPr="004B292C" w:rsidRDefault="00253789" w:rsidP="004B292C">
      <w:r>
        <w:t xml:space="preserve">They </w:t>
      </w:r>
      <w:r w:rsidR="004B292C" w:rsidRPr="004B292C">
        <w:t>designed a method of building homes that was like an assembly line</w:t>
      </w:r>
      <w:r w:rsidR="005F1901">
        <w:t xml:space="preserve"> where</w:t>
      </w:r>
      <w:r>
        <w:t xml:space="preserve"> a</w:t>
      </w:r>
      <w:r w:rsidR="004B292C" w:rsidRPr="004B292C">
        <w:t xml:space="preserve"> home could be built in one day with a crew of 36 men. The fly in the ointment was Levitt’s refusal to sell these homes to non-white </w:t>
      </w:r>
      <w:r w:rsidR="006D1554">
        <w:t>veterans</w:t>
      </w:r>
      <w:r w:rsidR="004B292C" w:rsidRPr="004B292C">
        <w:t xml:space="preserve"> despite government guarantees. The controversy about racism in Levittown foreshadowed the ongoing systemic racism in the US today, but that’s another conversation. </w:t>
      </w:r>
      <w:r w:rsidR="00315DE9">
        <w:t>Several</w:t>
      </w:r>
      <w:r w:rsidR="004B292C" w:rsidRPr="004B292C">
        <w:t xml:space="preserve"> “</w:t>
      </w:r>
      <w:proofErr w:type="spellStart"/>
      <w:r w:rsidR="004B292C" w:rsidRPr="004B292C">
        <w:t>Levittowns</w:t>
      </w:r>
      <w:proofErr w:type="spellEnd"/>
      <w:r w:rsidR="004B292C" w:rsidRPr="004B292C">
        <w:t xml:space="preserve">” </w:t>
      </w:r>
      <w:r w:rsidR="00315DE9">
        <w:t xml:space="preserve">were built </w:t>
      </w:r>
      <w:r w:rsidR="004B292C" w:rsidRPr="004B292C">
        <w:t xml:space="preserve">in various US locations. </w:t>
      </w:r>
      <w:r w:rsidR="00031B86">
        <w:t xml:space="preserve">And thus, the “Burbs” were born. </w:t>
      </w:r>
    </w:p>
    <w:p w:rsidR="004B292C" w:rsidRPr="004B292C" w:rsidRDefault="004B292C" w:rsidP="004B292C"/>
    <w:p w:rsidR="004B292C" w:rsidRPr="004B292C" w:rsidRDefault="00031B86" w:rsidP="004B292C">
      <w:r>
        <w:t xml:space="preserve">Those “suburbs” were </w:t>
      </w:r>
      <w:r w:rsidR="004B292C" w:rsidRPr="004B292C">
        <w:t>advertised as pleasant, modern</w:t>
      </w:r>
      <w:r>
        <w:t xml:space="preserve">, vibrant, family-friendly </w:t>
      </w:r>
      <w:r w:rsidR="004B292C" w:rsidRPr="004B292C">
        <w:t xml:space="preserve">neighborhoods, but when you look at images of a Levittown from the air, </w:t>
      </w:r>
      <w:r>
        <w:t>what you</w:t>
      </w:r>
      <w:r w:rsidR="004B292C" w:rsidRPr="004B292C">
        <w:t xml:space="preserve"> see </w:t>
      </w:r>
      <w:r>
        <w:t xml:space="preserve">is </w:t>
      </w:r>
      <w:r w:rsidR="004B292C" w:rsidRPr="004B292C">
        <w:t xml:space="preserve">a parade of identical little houses. These images </w:t>
      </w:r>
      <w:r w:rsidR="003714A5">
        <w:t>give me the</w:t>
      </w:r>
      <w:r w:rsidR="004B292C" w:rsidRPr="004B292C">
        <w:t xml:space="preserve"> chills. The overwhelming </w:t>
      </w:r>
      <w:r w:rsidR="004B292C" w:rsidRPr="004B292C">
        <w:rPr>
          <w:i/>
        </w:rPr>
        <w:t>anonymity</w:t>
      </w:r>
      <w:r w:rsidR="004B292C" w:rsidRPr="004B292C">
        <w:t xml:space="preserve"> of them and later developments like them led to popular ridicule as exemplified in Pete Seeger’s song, “Little Boxes.” And yet.</w:t>
      </w:r>
    </w:p>
    <w:p w:rsidR="004B292C" w:rsidRPr="004B292C" w:rsidRDefault="004B292C" w:rsidP="004B292C"/>
    <w:p w:rsidR="004B292C" w:rsidRPr="004B292C" w:rsidRDefault="004B292C" w:rsidP="004B292C">
      <w:r w:rsidRPr="004B292C">
        <w:t xml:space="preserve">Herein lies a personal tale. </w:t>
      </w:r>
    </w:p>
    <w:p w:rsidR="004B292C" w:rsidRDefault="004B292C" w:rsidP="004B292C"/>
    <w:p w:rsidR="00E85078" w:rsidRDefault="00E85078" w:rsidP="004B292C">
      <w:r>
        <w:t>[OUT]</w:t>
      </w:r>
    </w:p>
    <w:p w:rsidR="00E85078" w:rsidRPr="004B292C" w:rsidRDefault="00E85078" w:rsidP="004B292C">
      <w:pPr>
        <w:pBdr>
          <w:bottom w:val="single" w:sz="6" w:space="1" w:color="auto"/>
        </w:pBdr>
      </w:pPr>
    </w:p>
    <w:p w:rsidR="006C1843" w:rsidRPr="006C1843" w:rsidRDefault="006C1843" w:rsidP="004B292C">
      <w:pPr>
        <w:rPr>
          <w:color w:val="000000" w:themeColor="text1"/>
        </w:rPr>
      </w:pPr>
    </w:p>
    <w:p w:rsidR="004B292C" w:rsidRPr="004B292C" w:rsidRDefault="004B292C" w:rsidP="004B292C">
      <w:r w:rsidRPr="004B292C">
        <w:t xml:space="preserve">My earliest memories of living in a place were in a suburb of Indianapolis, Indiana called “Brookhaven.” By the way, this is the first evidence I discovered for my theory that neighborhoods and streets are often named after </w:t>
      </w:r>
      <w:r w:rsidR="006D1554">
        <w:t>what</w:t>
      </w:r>
      <w:r w:rsidRPr="004B292C">
        <w:t xml:space="preserve"> they displace, like “Fox Run,” or – my favorite – “Solitude,” which runs adjacent to a busy highway in Indiana.</w:t>
      </w:r>
    </w:p>
    <w:p w:rsidR="004B292C" w:rsidRDefault="004B292C" w:rsidP="004B292C"/>
    <w:p w:rsidR="00540A52" w:rsidRDefault="00540A52" w:rsidP="004B292C">
      <w:r>
        <w:t>[ROLLER SKATES]</w:t>
      </w:r>
    </w:p>
    <w:p w:rsidR="00540A52" w:rsidRPr="004B292C" w:rsidRDefault="00540A52" w:rsidP="004B292C"/>
    <w:p w:rsidR="004B292C" w:rsidRPr="004B292C" w:rsidRDefault="004B292C" w:rsidP="004B292C">
      <w:r w:rsidRPr="004B292C">
        <w:t>Like Levittown, Brookhaven was tailored to veterans</w:t>
      </w:r>
      <w:r w:rsidR="005F1901">
        <w:t xml:space="preserve"> </w:t>
      </w:r>
      <w:r w:rsidR="00031B86">
        <w:t>and</w:t>
      </w:r>
      <w:r w:rsidR="005F1901">
        <w:t xml:space="preserve"> the GI Bill</w:t>
      </w:r>
      <w:r w:rsidRPr="004B292C">
        <w:t>. It had a grid of streets</w:t>
      </w:r>
      <w:r w:rsidR="003E346F">
        <w:t xml:space="preserve"> lined with</w:t>
      </w:r>
      <w:r w:rsidRPr="004B292C">
        <w:t xml:space="preserve"> fairly identical houses on less than ¼-acre lots. These homes were what one might call “non-places” until they were imbued with meaning by those who lived </w:t>
      </w:r>
      <w:r w:rsidR="003E346F">
        <w:t>in them</w:t>
      </w:r>
      <w:r w:rsidRPr="004B292C">
        <w:t>.</w:t>
      </w:r>
    </w:p>
    <w:p w:rsidR="004B292C" w:rsidRPr="004B292C" w:rsidRDefault="004B292C" w:rsidP="004B292C"/>
    <w:p w:rsidR="004B292C" w:rsidRPr="004B292C" w:rsidRDefault="004B292C" w:rsidP="004B292C">
      <w:r w:rsidRPr="004B292C">
        <w:t>My family bought a house in Brookhaven in 195</w:t>
      </w:r>
      <w:r w:rsidR="00C95BE8">
        <w:t>5</w:t>
      </w:r>
      <w:r w:rsidRPr="004B292C">
        <w:t xml:space="preserve">. </w:t>
      </w:r>
      <w:r w:rsidR="00010B9A">
        <w:t>That</w:t>
      </w:r>
      <w:r w:rsidRPr="004B292C">
        <w:t xml:space="preserve"> house started becoming a place for me when my grandmother made me a bedspread and my father painted my bedroom</w:t>
      </w:r>
      <w:r w:rsidR="005F1901">
        <w:t xml:space="preserve"> lavender</w:t>
      </w:r>
      <w:r w:rsidRPr="004B292C">
        <w:t xml:space="preserve">. Although I remember little about the adults in the neighborhood, I came to know my immediate neighbors’ kids. The six Irish sisters who lived kitty-corner regularly kicked my ass at kickball. I </w:t>
      </w:r>
      <w:r w:rsidR="00315DE9">
        <w:t xml:space="preserve">sometimes </w:t>
      </w:r>
      <w:r w:rsidRPr="004B292C">
        <w:t>joined two little boys across the street to bake horrifying pies in their Easy-Bake oven. And I could be sure to whup the little girl on the corner at jacks. The commotion of families, kids playing outside until dark, the cold, blue sound of roller skates on pavement, the smells of dinnertime – these kinds of things made a Place out of a neighborhood of little boxes. I’d guess that might have been the case in Levittown as well.</w:t>
      </w:r>
    </w:p>
    <w:p w:rsidR="004B292C" w:rsidRDefault="004B292C" w:rsidP="004B292C"/>
    <w:p w:rsidR="00E85078" w:rsidRDefault="00E85078" w:rsidP="004B292C">
      <w:r>
        <w:t>[OUT]</w:t>
      </w:r>
    </w:p>
    <w:p w:rsidR="00E85078" w:rsidRPr="004B292C" w:rsidRDefault="00E85078" w:rsidP="004B292C"/>
    <w:p w:rsidR="00577FCA" w:rsidRDefault="005F1901" w:rsidP="004B292C">
      <w:r>
        <w:t>Most</w:t>
      </w:r>
      <w:r w:rsidR="004B292C" w:rsidRPr="004B292C">
        <w:t xml:space="preserve"> of the time, I sat in my lavender room reading books, with occasional brisk rides around the block on my red Schwinn to bring myself back to my senses</w:t>
      </w:r>
      <w:r w:rsidR="009F052B">
        <w:t>.</w:t>
      </w:r>
      <w:r w:rsidR="00C95BE8">
        <w:t xml:space="preserve"> As an only child, solitude suited me.</w:t>
      </w:r>
    </w:p>
    <w:p w:rsidR="00577FCA" w:rsidRDefault="00577FCA" w:rsidP="004B292C"/>
    <w:p w:rsidR="00577FCA" w:rsidRDefault="00577FCA" w:rsidP="004B292C">
      <w:r>
        <w:t>[SNAKE]</w:t>
      </w:r>
    </w:p>
    <w:p w:rsidR="00577FCA" w:rsidRDefault="00577FCA" w:rsidP="004B292C"/>
    <w:p w:rsidR="004B292C" w:rsidRDefault="005F1901" w:rsidP="004B292C">
      <w:r>
        <w:t>I was fascinated by the local garter snakes</w:t>
      </w:r>
      <w:r w:rsidR="003F2DDE">
        <w:t xml:space="preserve"> and I am fond of snakes to this day.</w:t>
      </w:r>
      <w:r w:rsidR="004B292C" w:rsidRPr="004B292C">
        <w:t xml:space="preserve"> I made little cardboard apartments for them outside the house where </w:t>
      </w:r>
      <w:r w:rsidR="00315DE9">
        <w:t xml:space="preserve">they </w:t>
      </w:r>
      <w:r>
        <w:t>dwelt as pampered captives</w:t>
      </w:r>
      <w:r w:rsidR="00315DE9">
        <w:t>,</w:t>
      </w:r>
      <w:r w:rsidR="004B292C" w:rsidRPr="004B292C">
        <w:t xml:space="preserve"> at least briefly, before Mother </w:t>
      </w:r>
      <w:r w:rsidR="009F002C">
        <w:t xml:space="preserve">sent </w:t>
      </w:r>
      <w:r>
        <w:t>them off and</w:t>
      </w:r>
      <w:r w:rsidR="004B292C" w:rsidRPr="004B292C">
        <w:t xml:space="preserve"> put the boxes in the trash. </w:t>
      </w:r>
      <w:r>
        <w:t>(She had to do this repeatedly.)</w:t>
      </w:r>
    </w:p>
    <w:p w:rsidR="00E85078" w:rsidRDefault="00E85078" w:rsidP="004B292C"/>
    <w:p w:rsidR="003F2DDE" w:rsidRDefault="004B292C" w:rsidP="004B292C">
      <w:r w:rsidRPr="004B292C">
        <w:t xml:space="preserve">There was also a lot of make-believe </w:t>
      </w:r>
      <w:r w:rsidR="005F1901">
        <w:t>that</w:t>
      </w:r>
      <w:r w:rsidRPr="004B292C">
        <w:t xml:space="preserve"> blended seamlessly into my sense of </w:t>
      </w:r>
      <w:r w:rsidR="009F002C">
        <w:t xml:space="preserve">that </w:t>
      </w:r>
      <w:r w:rsidRPr="004B292C">
        <w:t xml:space="preserve">place. </w:t>
      </w:r>
    </w:p>
    <w:p w:rsidR="003F2DDE" w:rsidRDefault="003F2DDE" w:rsidP="004B292C"/>
    <w:p w:rsidR="003F2DDE" w:rsidRPr="004B292C" w:rsidRDefault="003F2DDE" w:rsidP="003F2DDE">
      <w:r>
        <w:t>[OUT]</w:t>
      </w:r>
    </w:p>
    <w:p w:rsidR="003F2DDE" w:rsidRPr="004B292C" w:rsidRDefault="003F2DDE" w:rsidP="003F2DDE"/>
    <w:p w:rsidR="004B292C" w:rsidRPr="004B292C" w:rsidRDefault="004B292C" w:rsidP="004B292C">
      <w:r w:rsidRPr="004B292C">
        <w:t>Our house had a “utility room” at the back of the carport</w:t>
      </w:r>
      <w:r w:rsidR="005F1901">
        <w:t xml:space="preserve"> in which I found some theatrical opportunities. </w:t>
      </w:r>
      <w:r w:rsidRPr="004B292C">
        <w:t>I remember decorating it with aluminum foil and fabric to make it into a mine for the seven dwarves from Snow White</w:t>
      </w:r>
      <w:r w:rsidR="005F1901">
        <w:t>.</w:t>
      </w:r>
      <w:r w:rsidRPr="004B292C">
        <w:t xml:space="preserve"> I recruited </w:t>
      </w:r>
      <w:r w:rsidR="005F1901">
        <w:t>some</w:t>
      </w:r>
      <w:r w:rsidRPr="004B292C">
        <w:t xml:space="preserve"> local boys to come and hide in there for a while making mining noises, then come out and play Snow White with me. </w:t>
      </w:r>
      <w:r w:rsidR="003E346F">
        <w:t>We</w:t>
      </w:r>
      <w:r w:rsidRPr="004B292C">
        <w:t xml:space="preserve"> played cowboys and Indians </w:t>
      </w:r>
      <w:r w:rsidR="005F1901">
        <w:t xml:space="preserve">with the utility room as our fort. </w:t>
      </w:r>
      <w:r w:rsidRPr="004B292C">
        <w:t xml:space="preserve">(I was always cast as the Indian, </w:t>
      </w:r>
      <w:r w:rsidR="003E346F">
        <w:t>so</w:t>
      </w:r>
      <w:r w:rsidRPr="004B292C">
        <w:t xml:space="preserve"> I always died early in the game). Once, on a very snowy evening, my father offered me a sleigh ride. </w:t>
      </w:r>
      <w:r w:rsidR="005F1901">
        <w:t xml:space="preserve">He opened the </w:t>
      </w:r>
      <w:r w:rsidR="00BE19A2">
        <w:t xml:space="preserve">carriage house door – the </w:t>
      </w:r>
      <w:r w:rsidR="005F1901">
        <w:t xml:space="preserve">utility room </w:t>
      </w:r>
      <w:r w:rsidR="00BE19A2">
        <w:t>-</w:t>
      </w:r>
      <w:r w:rsidR="005F1901">
        <w:t xml:space="preserve"> to reveal my awesome sleigh and magnificent </w:t>
      </w:r>
      <w:r w:rsidR="00B06A97">
        <w:t>pony</w:t>
      </w:r>
      <w:r w:rsidR="005F1901">
        <w:t xml:space="preserve">. </w:t>
      </w:r>
      <w:r w:rsidRPr="004B292C">
        <w:t xml:space="preserve">He </w:t>
      </w:r>
      <w:r w:rsidR="00B06A97">
        <w:t xml:space="preserve">had </w:t>
      </w:r>
      <w:r w:rsidRPr="004B292C">
        <w:t>leashed our mighty little dachshund to my sled</w:t>
      </w:r>
      <w:r w:rsidR="00B06A97">
        <w:t>,</w:t>
      </w:r>
      <w:r w:rsidRPr="004B292C">
        <w:t xml:space="preserve"> and </w:t>
      </w:r>
      <w:r w:rsidR="00B06A97">
        <w:t xml:space="preserve">that muscular little </w:t>
      </w:r>
      <w:r w:rsidR="00BE19A2">
        <w:t>dude</w:t>
      </w:r>
      <w:r w:rsidRPr="004B292C">
        <w:t xml:space="preserve"> bravely pulled me around </w:t>
      </w:r>
      <w:r w:rsidR="00BE19A2">
        <w:t>through the icy neighborhood</w:t>
      </w:r>
      <w:r w:rsidR="003E346F">
        <w:t xml:space="preserve">. </w:t>
      </w:r>
      <w:r w:rsidR="00BE19A2">
        <w:t>I was the Queen of Winter</w:t>
      </w:r>
      <w:r w:rsidRPr="004B292C">
        <w:t>.</w:t>
      </w:r>
    </w:p>
    <w:p w:rsidR="004B292C" w:rsidRDefault="004B292C" w:rsidP="004B292C"/>
    <w:p w:rsidR="00577FCA" w:rsidRDefault="00577FCA" w:rsidP="004B292C">
      <w:r>
        <w:t>[WILDFLOWERS]</w:t>
      </w:r>
    </w:p>
    <w:p w:rsidR="00577FCA" w:rsidRPr="004B292C" w:rsidRDefault="00577FCA" w:rsidP="004B292C"/>
    <w:p w:rsidR="004B292C" w:rsidRPr="004B292C" w:rsidRDefault="004B292C" w:rsidP="004B292C">
      <w:r w:rsidRPr="004B292C">
        <w:t xml:space="preserve">The super-special secret of Brookhaven was the second-growth woods to the north – the “haven” of the “brook” that was almost gone. </w:t>
      </w:r>
      <w:r w:rsidR="00B06A97">
        <w:t>In springtime</w:t>
      </w:r>
      <w:r w:rsidRPr="004B292C">
        <w:t xml:space="preserve">, my mother and I </w:t>
      </w:r>
      <w:r w:rsidR="009F052B">
        <w:t>went to the woods</w:t>
      </w:r>
      <w:r w:rsidRPr="004B292C">
        <w:t xml:space="preserve"> to </w:t>
      </w:r>
      <w:r w:rsidR="009F052B">
        <w:t>gather</w:t>
      </w:r>
      <w:r w:rsidRPr="004B292C">
        <w:t xml:space="preserve"> violets and Sweet William and Dutchman’s Breeches to arrange and hang on neighbors’ door-knobs on May Day, although I am fairly certain that Mother had no clear idea of the folk and pagan sources of the custom. </w:t>
      </w:r>
    </w:p>
    <w:p w:rsidR="004B292C" w:rsidRPr="004B292C" w:rsidRDefault="004B292C" w:rsidP="004B292C"/>
    <w:p w:rsidR="004B292C" w:rsidRDefault="004B292C" w:rsidP="004B292C">
      <w:r w:rsidRPr="004B292C">
        <w:t xml:space="preserve">Mother always warned me, “Don’t go to the woods alone. There are boys in there.” Of course, I went to the woods </w:t>
      </w:r>
      <w:r w:rsidR="00010B9A">
        <w:t xml:space="preserve">alone </w:t>
      </w:r>
      <w:r w:rsidRPr="004B292C">
        <w:t xml:space="preserve">as often as I could. I was drawn to the wildness of it, the chaotic order of a natural place so different from the rectilinear order of a house. Yes, boys were there somewhere – </w:t>
      </w:r>
      <w:r w:rsidRPr="004B292C">
        <w:lastRenderedPageBreak/>
        <w:t xml:space="preserve">I’d glimpsed them watching tadpoles and water-striders in a little pond – but the woods were My Place. </w:t>
      </w:r>
    </w:p>
    <w:p w:rsidR="009F3342" w:rsidRDefault="009F3342" w:rsidP="004B292C"/>
    <w:p w:rsidR="009F3342" w:rsidRDefault="009F3342" w:rsidP="004B292C">
      <w:r>
        <w:t>[OUT]</w:t>
      </w:r>
    </w:p>
    <w:p w:rsidR="009E6705" w:rsidRDefault="009E6705" w:rsidP="004B292C"/>
    <w:p w:rsidR="009E6705" w:rsidRPr="004B292C" w:rsidRDefault="009E6705" w:rsidP="004B292C">
      <w:r>
        <w:t xml:space="preserve">Thomas Meacham, an Australian “human geographer,” calls a child’s first home a “primal landscape.” It sets the tone for future relationships with environments. Children discover places largely through play. As a child in a home-based culture develops a sense of place, they are also learning about social relations and community. I can see how all those bits were set for me in Brookhaven. </w:t>
      </w:r>
    </w:p>
    <w:p w:rsidR="004B292C" w:rsidRDefault="004B292C" w:rsidP="004B292C"/>
    <w:p w:rsidR="00540A52" w:rsidRPr="004B292C" w:rsidRDefault="00540A52" w:rsidP="004B292C">
      <w:r>
        <w:t>[BROOKHAVEN HOUSE TODAY]</w:t>
      </w:r>
    </w:p>
    <w:p w:rsidR="004B45A7" w:rsidRDefault="004B45A7" w:rsidP="004B292C"/>
    <w:p w:rsidR="004B292C" w:rsidRDefault="004B292C" w:rsidP="004B292C">
      <w:r w:rsidRPr="004B292C">
        <w:t>I went back to Brookhaven about 25 years ago. A few thin, somber-faced kids looked up as I drove by. Economics, culture, and so-called “development” had changed everything. The woods were gone. T</w:t>
      </w:r>
      <w:r w:rsidR="003F2DDE">
        <w:t>oday, t</w:t>
      </w:r>
      <w:r w:rsidRPr="004B292C">
        <w:t>he house I lived in still stands, barely</w:t>
      </w:r>
      <w:r w:rsidR="003F2DDE">
        <w:t>. A</w:t>
      </w:r>
      <w:r w:rsidRPr="004B292C">
        <w:t xml:space="preserve">lthough </w:t>
      </w:r>
      <w:r w:rsidRPr="004B292C">
        <w:rPr>
          <w:i/>
        </w:rPr>
        <w:t>it’s</w:t>
      </w:r>
      <w:r w:rsidRPr="004B292C">
        <w:t xml:space="preserve"> not a place to me anymore; the </w:t>
      </w:r>
      <w:r w:rsidRPr="003714A5">
        <w:rPr>
          <w:i/>
        </w:rPr>
        <w:t>memory</w:t>
      </w:r>
      <w:r w:rsidRPr="004B292C">
        <w:t xml:space="preserve"> of it is. </w:t>
      </w:r>
      <w:r w:rsidR="003714A5">
        <w:t xml:space="preserve">The </w:t>
      </w:r>
      <w:r w:rsidRPr="004B292C">
        <w:t xml:space="preserve">power of </w:t>
      </w:r>
      <w:r w:rsidR="003714A5">
        <w:t xml:space="preserve">play and </w:t>
      </w:r>
      <w:r w:rsidRPr="004B292C">
        <w:t xml:space="preserve">make-believe </w:t>
      </w:r>
      <w:r w:rsidR="003714A5">
        <w:t>made it a place worth remembering.</w:t>
      </w:r>
      <w:r w:rsidRPr="004B292C">
        <w:t xml:space="preserve"> </w:t>
      </w:r>
      <w:r w:rsidR="003714A5">
        <w:t>And</w:t>
      </w:r>
      <w:r w:rsidRPr="004B292C">
        <w:t xml:space="preserve"> </w:t>
      </w:r>
      <w:r w:rsidR="003714A5">
        <w:t xml:space="preserve">I’ve </w:t>
      </w:r>
      <w:r w:rsidR="003F2DDE">
        <w:t xml:space="preserve">always </w:t>
      </w:r>
      <w:r w:rsidR="003714A5">
        <w:t xml:space="preserve">found a distinct and profound sense of belonging, of Place, in the woods wherever I have lived since then. </w:t>
      </w:r>
    </w:p>
    <w:p w:rsidR="00173C6E" w:rsidRDefault="00173C6E" w:rsidP="004B292C"/>
    <w:p w:rsidR="00173C6E" w:rsidRPr="004B292C" w:rsidRDefault="00173C6E" w:rsidP="004B292C">
      <w:r>
        <w:t>[OUT]</w:t>
      </w:r>
    </w:p>
    <w:p w:rsidR="004B292C" w:rsidRDefault="004B292C" w:rsidP="004B292C"/>
    <w:p w:rsidR="00201331" w:rsidRPr="008A6815" w:rsidRDefault="009E6705" w:rsidP="001D4B73">
      <w:r w:rsidRPr="008A6815">
        <w:t xml:space="preserve">Before I leave Indiana, I want to offer a story about my Dad. He was an urban planner, and eventually, director of area-wide planning for Marion County. </w:t>
      </w:r>
      <w:r w:rsidR="00061A71" w:rsidRPr="008A6815">
        <w:t xml:space="preserve">In the late 1960s, </w:t>
      </w:r>
      <w:r w:rsidRPr="008A6815">
        <w:t>housing projects were being buil</w:t>
      </w:r>
      <w:r w:rsidR="001D4B73" w:rsidRPr="008A6815">
        <w:t xml:space="preserve">t in Indianapolis, </w:t>
      </w:r>
      <w:r w:rsidRPr="008A6815">
        <w:t xml:space="preserve">intended to serve migrants to the city, mostly from Appalachia and parts farther south. My dad worked </w:t>
      </w:r>
      <w:r w:rsidR="00F42717" w:rsidRPr="008A6815">
        <w:t>near the top</w:t>
      </w:r>
      <w:r w:rsidRPr="008A6815">
        <w:t xml:space="preserve"> the City-County building – tallest in the city until 1970 with a whopping 28 floors. His office had a grand view laid out before it. </w:t>
      </w:r>
    </w:p>
    <w:p w:rsidR="00201331" w:rsidRPr="008A6815" w:rsidRDefault="00201331" w:rsidP="001D4B73"/>
    <w:p w:rsidR="00201331" w:rsidRPr="008A6815" w:rsidRDefault="00201331" w:rsidP="001D4B73">
      <w:r w:rsidRPr="008A6815">
        <w:t>[OUTHOUSE]</w:t>
      </w:r>
    </w:p>
    <w:p w:rsidR="00201331" w:rsidRPr="008A6815" w:rsidRDefault="00201331" w:rsidP="001D4B73"/>
    <w:p w:rsidR="009E6705" w:rsidRPr="008A6815" w:rsidRDefault="00C95BE8" w:rsidP="001D4B73">
      <w:r>
        <w:t xml:space="preserve">When </w:t>
      </w:r>
      <w:r w:rsidR="009E6705" w:rsidRPr="008A6815">
        <w:t xml:space="preserve">I went to visit </w:t>
      </w:r>
      <w:r w:rsidR="00173C6E">
        <w:t xml:space="preserve">him there </w:t>
      </w:r>
      <w:r w:rsidR="009E6705" w:rsidRPr="008A6815">
        <w:t xml:space="preserve">one day </w:t>
      </w:r>
      <w:r>
        <w:t>I</w:t>
      </w:r>
      <w:r w:rsidR="009E6705" w:rsidRPr="008A6815">
        <w:t xml:space="preserve"> was struck by a photo on his wall. It was a view of the Indiana Statehouse </w:t>
      </w:r>
      <w:r w:rsidR="001D4B73" w:rsidRPr="008A6815">
        <w:t xml:space="preserve">dome </w:t>
      </w:r>
      <w:r w:rsidR="009E6705" w:rsidRPr="008A6815">
        <w:t>through the half-moon of an outhouse. He explained that new residents to the projects built outhouses on the perimeter, because – at least for the migrants – that familiar aspect of their previous lives</w:t>
      </w:r>
      <w:r w:rsidR="004B45A7" w:rsidRPr="008A6815">
        <w:t xml:space="preserve"> gave them comfort</w:t>
      </w:r>
      <w:r w:rsidR="009E6705" w:rsidRPr="008A6815">
        <w:t xml:space="preserve">. The copper pipes from the indoor plumbing </w:t>
      </w:r>
      <w:r w:rsidR="00F42717" w:rsidRPr="008A6815">
        <w:t>could be</w:t>
      </w:r>
      <w:r w:rsidR="009E6705" w:rsidRPr="008A6815">
        <w:t xml:space="preserve"> stripped and sold </w:t>
      </w:r>
      <w:r w:rsidR="00281049" w:rsidRPr="008A6815">
        <w:t>for</w:t>
      </w:r>
      <w:r w:rsidR="009E6705" w:rsidRPr="008A6815">
        <w:t xml:space="preserve"> income. He had the photo in his office because the outhouses profoundly changed his idea of what housing for folks “not from here” ought to be like. Later on, as the Model Cities project rose and fell, he would just shake his head.</w:t>
      </w:r>
    </w:p>
    <w:p w:rsidR="009E6705" w:rsidRDefault="009E6705" w:rsidP="004B292C"/>
    <w:p w:rsidR="004C6F01" w:rsidRDefault="004C6F01" w:rsidP="004B292C">
      <w:r>
        <w:t>[OUT]</w:t>
      </w:r>
    </w:p>
    <w:p w:rsidR="004C6F01" w:rsidRPr="008A6815" w:rsidRDefault="004C6F01" w:rsidP="004B292C"/>
    <w:p w:rsidR="001D4B73" w:rsidRDefault="00061A71" w:rsidP="004B292C">
      <w:r w:rsidRPr="008A6815">
        <w:t>My Dad taught me</w:t>
      </w:r>
      <w:r w:rsidR="001D4B73" w:rsidRPr="008A6815">
        <w:t xml:space="preserve"> the value of understanding people, </w:t>
      </w:r>
      <w:r w:rsidR="001D4B73" w:rsidRPr="008A6815">
        <w:rPr>
          <w:i/>
          <w:iCs/>
        </w:rPr>
        <w:t>actual</w:t>
      </w:r>
      <w:r w:rsidR="001D4B73" w:rsidRPr="008A6815">
        <w:t xml:space="preserve"> people – </w:t>
      </w:r>
      <w:r w:rsidRPr="008A6815">
        <w:t xml:space="preserve">how they construct </w:t>
      </w:r>
      <w:r w:rsidR="001D4B73" w:rsidRPr="008A6815">
        <w:t xml:space="preserve">their personal identities and sense of </w:t>
      </w:r>
      <w:r w:rsidRPr="008A6815">
        <w:t>place</w:t>
      </w:r>
      <w:r w:rsidR="001D4B73" w:rsidRPr="008A6815">
        <w:t>. “</w:t>
      </w:r>
      <w:r w:rsidR="00010B9A" w:rsidRPr="008A6815">
        <w:t>U</w:t>
      </w:r>
      <w:r w:rsidR="001D4B73" w:rsidRPr="008A6815">
        <w:t xml:space="preserve">rban redevelopment” </w:t>
      </w:r>
      <w:r w:rsidR="00281049" w:rsidRPr="008A6815">
        <w:t>initiatives</w:t>
      </w:r>
      <w:r w:rsidR="001D4B73" w:rsidRPr="008A6815">
        <w:t xml:space="preserve"> throughout the US in those years </w:t>
      </w:r>
      <w:r w:rsidR="00010B9A" w:rsidRPr="008A6815">
        <w:t>produced</w:t>
      </w:r>
      <w:r w:rsidR="001D4B73" w:rsidRPr="008A6815">
        <w:t xml:space="preserve"> soulless housing projects that profoundly impacted the lives of those who ended up living in them. Of course, community can and does exist in a housing project</w:t>
      </w:r>
      <w:r w:rsidR="009F002C" w:rsidRPr="008A6815">
        <w:t xml:space="preserve"> or a refugee camp</w:t>
      </w:r>
      <w:r w:rsidR="001D4B73" w:rsidRPr="008A6815">
        <w:t xml:space="preserve">, and people can personalize their spaces to an extent, but their personal agency has already been attenuated, </w:t>
      </w:r>
      <w:r w:rsidR="00281049" w:rsidRPr="008A6815">
        <w:t>and often</w:t>
      </w:r>
      <w:r w:rsidR="001D4B73" w:rsidRPr="008A6815">
        <w:t xml:space="preserve"> their sense of safety</w:t>
      </w:r>
      <w:r w:rsidR="00281049" w:rsidRPr="008A6815">
        <w:t xml:space="preserve"> as well</w:t>
      </w:r>
      <w:r w:rsidR="001D4B73" w:rsidRPr="008A6815">
        <w:t>. Living in a state of displacement, fear, and powerlessness surely affects the consciousness of an individual and the life of a community.</w:t>
      </w:r>
    </w:p>
    <w:p w:rsidR="00745264" w:rsidRDefault="00745264" w:rsidP="004B292C"/>
    <w:p w:rsidR="00745264" w:rsidRDefault="00087B4F" w:rsidP="004B292C">
      <w:r>
        <w:lastRenderedPageBreak/>
        <w:t xml:space="preserve">My great good fortune is the way that trees and forests always feel like home and how they shape </w:t>
      </w:r>
      <w:r w:rsidR="00061A71">
        <w:t>my consciousness – what I value and how I perceive, understand, and dream</w:t>
      </w:r>
      <w:r w:rsidR="00745264">
        <w:t>.</w:t>
      </w:r>
    </w:p>
    <w:p w:rsidR="008D0BC7" w:rsidRDefault="008D0BC7" w:rsidP="004B292C">
      <w:pPr>
        <w:pBdr>
          <w:bottom w:val="single" w:sz="6" w:space="1" w:color="auto"/>
        </w:pBdr>
      </w:pPr>
    </w:p>
    <w:p w:rsidR="006C1843" w:rsidRDefault="006C1843" w:rsidP="004B292C"/>
    <w:p w:rsidR="00843183" w:rsidRDefault="00843183" w:rsidP="004B292C">
      <w:r>
        <w:t>[CLEAR-CUTTING]</w:t>
      </w:r>
    </w:p>
    <w:p w:rsidR="00843183" w:rsidRDefault="00843183" w:rsidP="004B292C"/>
    <w:p w:rsidR="008D0BC7" w:rsidRDefault="008D0BC7" w:rsidP="008D0BC7">
      <w:r w:rsidRPr="00AC4B81">
        <w:t>Taking care of trees</w:t>
      </w:r>
      <w:r w:rsidR="00C22486">
        <w:t>, especially trees</w:t>
      </w:r>
      <w:r w:rsidRPr="00AC4B81">
        <w:t xml:space="preserve"> </w:t>
      </w:r>
      <w:r w:rsidR="00FA0A00">
        <w:t>under threat</w:t>
      </w:r>
      <w:r w:rsidR="00C22486">
        <w:t>,</w:t>
      </w:r>
      <w:r w:rsidR="00FA0A00">
        <w:t xml:space="preserve"> is called</w:t>
      </w:r>
      <w:r w:rsidRPr="00AC4B81">
        <w:t xml:space="preserve"> “Tree Guardianship.” Sometimes this involves civil disobedience. When my eldest daughter Hilary was 14, Julia Butterfly was up in trees. Between December 1997 and December 1999, Julia lived in a 200-foot-tall, 1000-year-old California Redwood to prevent the Pacific Lumber Company from cutting it down as part of a clear-cutting project. The </w:t>
      </w:r>
      <w:r w:rsidR="00061A71">
        <w:t xml:space="preserve">initial </w:t>
      </w:r>
      <w:r w:rsidRPr="00AC4B81">
        <w:t xml:space="preserve">cutting had resulted in a massive landslide that buried most of the community of Stafford, California in 17 feet of mud. </w:t>
      </w:r>
    </w:p>
    <w:p w:rsidR="004C6F01" w:rsidRDefault="004C6F01" w:rsidP="008D0BC7"/>
    <w:p w:rsidR="004C6F01" w:rsidRDefault="004C6F01" w:rsidP="008D0BC7">
      <w:r>
        <w:t>[OUT]</w:t>
      </w:r>
    </w:p>
    <w:p w:rsidR="004C6F01" w:rsidRPr="00AC4B81" w:rsidRDefault="004C6F01" w:rsidP="008D0BC7"/>
    <w:p w:rsidR="004C6F01" w:rsidRDefault="008D0BC7" w:rsidP="008D0BC7">
      <w:r w:rsidRPr="00AC4B81">
        <w:t xml:space="preserve">A similar fate awaited a stand of old-growth Douglas Firs in Northern California where </w:t>
      </w:r>
      <w:r w:rsidR="009F002C">
        <w:t>clear-</w:t>
      </w:r>
      <w:r w:rsidRPr="00AC4B81">
        <w:t xml:space="preserve">cutting would likely devastate </w:t>
      </w:r>
      <w:r w:rsidR="00061A71">
        <w:t>the habitats</w:t>
      </w:r>
      <w:r w:rsidRPr="00AC4B81">
        <w:t xml:space="preserve"> Coho Salmon and </w:t>
      </w:r>
      <w:r w:rsidR="00061A71">
        <w:t>several</w:t>
      </w:r>
      <w:r w:rsidRPr="00AC4B81">
        <w:t xml:space="preserve"> endangered species. Hilary was inspired by Julia Butterfly</w:t>
      </w:r>
      <w:r w:rsidR="00C95BE8">
        <w:t>.</w:t>
      </w:r>
      <w:r w:rsidRPr="00AC4B81">
        <w:t xml:space="preserve"> </w:t>
      </w:r>
    </w:p>
    <w:p w:rsidR="004C6F01" w:rsidRDefault="004C6F01" w:rsidP="004C6F01"/>
    <w:p w:rsidR="004C6F01" w:rsidRDefault="004C6F01" w:rsidP="004C6F01">
      <w:r>
        <w:t>[HILARY TREE SIT]</w:t>
      </w:r>
    </w:p>
    <w:p w:rsidR="004C6F01" w:rsidRDefault="004C6F01" w:rsidP="008D0BC7"/>
    <w:p w:rsidR="008D0BC7" w:rsidRPr="00AC4B81" w:rsidRDefault="008D0BC7" w:rsidP="008D0BC7">
      <w:r w:rsidRPr="00AC4B81">
        <w:t xml:space="preserve">So she volunteered to sit – to live, really – in one of the tallest firs for three weeks. Food and water were hoisted up to her on ropes. She sang, read, and took pictures. She also got giardia, but didn’t come down until the next tree-sitter arrived to relieve her. After that, she was invited to talk about the trees and her experience to science classes </w:t>
      </w:r>
      <w:r w:rsidR="005C740C">
        <w:t>throughout</w:t>
      </w:r>
      <w:r w:rsidRPr="00AC4B81">
        <w:t xml:space="preserve"> her local school district. In 1998 the governor of California suspended the license of the Pacific Lumber </w:t>
      </w:r>
      <w:r w:rsidR="00602C2E">
        <w:t>C</w:t>
      </w:r>
      <w:r w:rsidRPr="00AC4B81">
        <w:t xml:space="preserve">ompany for </w:t>
      </w:r>
      <w:r w:rsidR="00C95BE8">
        <w:t>sev</w:t>
      </w:r>
      <w:r w:rsidRPr="00AC4B81">
        <w:t>eral flagrant violations</w:t>
      </w:r>
      <w:r w:rsidR="00C95BE8">
        <w:t xml:space="preserve"> of code</w:t>
      </w:r>
      <w:r w:rsidRPr="00AC4B81">
        <w:t>. Hilary, like Julia, made a difference.</w:t>
      </w:r>
    </w:p>
    <w:p w:rsidR="002C054F" w:rsidRDefault="002C054F" w:rsidP="008D0BC7"/>
    <w:p w:rsidR="004C6F01" w:rsidRDefault="004C6F01" w:rsidP="008D0BC7">
      <w:r>
        <w:t>[OUT]</w:t>
      </w:r>
    </w:p>
    <w:p w:rsidR="004C6F01" w:rsidRPr="00AC4B81" w:rsidRDefault="004C6F01" w:rsidP="008D0BC7"/>
    <w:p w:rsidR="008D0BC7" w:rsidRPr="00AC4B81" w:rsidRDefault="008D0BC7" w:rsidP="008D0BC7">
      <w:r w:rsidRPr="00AC4B81">
        <w:t xml:space="preserve">The number of trees is </w:t>
      </w:r>
      <w:r w:rsidR="003F2DDE">
        <w:t xml:space="preserve">rapidly </w:t>
      </w:r>
      <w:r w:rsidRPr="00AC4B81">
        <w:t xml:space="preserve">diminishing in </w:t>
      </w:r>
      <w:r w:rsidR="00C22486">
        <w:t xml:space="preserve">North American </w:t>
      </w:r>
      <w:r w:rsidRPr="00AC4B81">
        <w:t>urban landscapes</w:t>
      </w:r>
      <w:r w:rsidR="00C22486">
        <w:t xml:space="preserve"> as well as in forests</w:t>
      </w:r>
      <w:r w:rsidRPr="00AC4B81">
        <w:t xml:space="preserve">. Dutch Elm disease took out </w:t>
      </w:r>
      <w:r w:rsidR="009F3342">
        <w:t>the</w:t>
      </w:r>
      <w:r w:rsidRPr="00AC4B81">
        <w:t xml:space="preserve"> gorgeous giants </w:t>
      </w:r>
      <w:r w:rsidR="003F2DDE">
        <w:t>used to</w:t>
      </w:r>
      <w:r w:rsidRPr="00AC4B81">
        <w:t xml:space="preserve"> </w:t>
      </w:r>
      <w:r w:rsidR="000C0E66">
        <w:t>arch over</w:t>
      </w:r>
      <w:r w:rsidRPr="00AC4B81">
        <w:t xml:space="preserve"> the streets of towns in the US – </w:t>
      </w:r>
      <w:r w:rsidR="00C95BE8">
        <w:t>New Haven’s elms were gone by 1950</w:t>
      </w:r>
      <w:r w:rsidRPr="00AC4B81">
        <w:t>. The North American Ash and the American Chestnut are also in precipitous decline. According to the nonprofit American Forests, the US is currently losing one for every two established trees in urban areas</w:t>
      </w:r>
      <w:r w:rsidR="00602C2E">
        <w:t xml:space="preserve"> </w:t>
      </w:r>
      <w:r w:rsidR="00010B9A">
        <w:t>every</w:t>
      </w:r>
      <w:r w:rsidR="00602C2E">
        <w:t xml:space="preserve"> year</w:t>
      </w:r>
      <w:r w:rsidRPr="00AC4B81">
        <w:t xml:space="preserve">. Commercial and residential development, disease, and extreme weather events are culprits. The loss – or absence - of trees is most dramatic in disadvantaged areas. </w:t>
      </w:r>
    </w:p>
    <w:p w:rsidR="008D0BC7" w:rsidRDefault="008D0BC7" w:rsidP="008D0BC7"/>
    <w:p w:rsidR="0067161D" w:rsidRDefault="0067161D" w:rsidP="008D0BC7">
      <w:r>
        <w:t>[JAPANESE TEMPLE]</w:t>
      </w:r>
    </w:p>
    <w:p w:rsidR="0067161D" w:rsidRPr="00AC4B81" w:rsidRDefault="0067161D" w:rsidP="008D0BC7"/>
    <w:p w:rsidR="008D0BC7" w:rsidRDefault="00E961C5" w:rsidP="008D0BC7">
      <w:pPr>
        <w:rPr>
          <w:rFonts w:cs="Heebo"/>
          <w:color w:val="002033"/>
          <w:shd w:val="clear" w:color="auto" w:fill="FFFFFF"/>
        </w:rPr>
      </w:pPr>
      <w:r>
        <w:t xml:space="preserve">Potential solutions are afoot. </w:t>
      </w:r>
      <w:r w:rsidR="008D0BC7" w:rsidRPr="00AC4B81">
        <w:t>Akira Miyawaki, who passed in 2021 at age 93, was a Japanese botanist and ecologist. He observed that the trees growing around temples and shrines were relics of indigenous forests that had been protected from disturbance. He developed</w:t>
      </w:r>
      <w:r w:rsidR="009F052B">
        <w:t xml:space="preserve"> </w:t>
      </w:r>
      <w:r w:rsidR="008D0BC7" w:rsidRPr="00AC4B81">
        <w:t>and refined a method of ecological engineering to restore native forests from the seeds of native trees on degraded</w:t>
      </w:r>
      <w:r w:rsidR="00C95BE8">
        <w:t xml:space="preserve"> </w:t>
      </w:r>
      <w:r w:rsidR="008D0BC7" w:rsidRPr="00AC4B81">
        <w:t xml:space="preserve">soils. Miyawaki “mini-forests” are small urban plots of land that can be densely planted with many local species of trees, to reintroduce varied wooded habitats that are rich in biodiversity. </w:t>
      </w:r>
      <w:r w:rsidR="000C0E66">
        <w:t>They</w:t>
      </w:r>
      <w:r w:rsidR="008C037B">
        <w:t xml:space="preserve"> can reach self-sustaining </w:t>
      </w:r>
      <w:r w:rsidR="00602C2E">
        <w:t xml:space="preserve">levels </w:t>
      </w:r>
      <w:r w:rsidR="008C037B">
        <w:t>within 7 years and mature in 20</w:t>
      </w:r>
      <w:r w:rsidR="000C0E66">
        <w:t>,</w:t>
      </w:r>
      <w:r w:rsidR="009F3342">
        <w:t xml:space="preserve"> where a “natural” forest takes </w:t>
      </w:r>
      <w:r w:rsidR="00C95BE8">
        <w:t>about 200</w:t>
      </w:r>
      <w:r w:rsidR="008C037B">
        <w:t xml:space="preserve">. </w:t>
      </w:r>
      <w:r w:rsidR="008D0BC7" w:rsidRPr="00AC4B81">
        <w:rPr>
          <w:rFonts w:cs="Heebo"/>
          <w:color w:val="002033"/>
          <w:shd w:val="clear" w:color="auto" w:fill="FFFFFF"/>
        </w:rPr>
        <w:t xml:space="preserve">The </w:t>
      </w:r>
      <w:r w:rsidR="008D0BC7" w:rsidRPr="00AC4B81">
        <w:rPr>
          <w:rFonts w:cs="Heebo"/>
          <w:color w:val="002033"/>
          <w:shd w:val="clear" w:color="auto" w:fill="FFFFFF"/>
        </w:rPr>
        <w:lastRenderedPageBreak/>
        <w:t>Miyawaki method has been used to create </w:t>
      </w:r>
      <w:r w:rsidR="008D0BC7" w:rsidRPr="00AC4B81">
        <w:rPr>
          <w:rStyle w:val="Strong"/>
          <w:rFonts w:cs="Heebo"/>
          <w:b w:val="0"/>
          <w:color w:val="002033"/>
          <w:bdr w:val="none" w:sz="0" w:space="0" w:color="auto" w:frame="1"/>
          <w:shd w:val="clear" w:color="auto" w:fill="FFFFFF"/>
        </w:rPr>
        <w:t>more than 1,700 mini-forest projects around the world</w:t>
      </w:r>
      <w:r w:rsidR="009F3342">
        <w:rPr>
          <w:rStyle w:val="Strong"/>
          <w:rFonts w:cs="Heebo"/>
          <w:b w:val="0"/>
          <w:color w:val="002033"/>
          <w:bdr w:val="none" w:sz="0" w:space="0" w:color="auto" w:frame="1"/>
          <w:shd w:val="clear" w:color="auto" w:fill="FFFFFF"/>
        </w:rPr>
        <w:t xml:space="preserve"> so far</w:t>
      </w:r>
      <w:r w:rsidR="009F052B">
        <w:rPr>
          <w:rFonts w:cs="Heebo"/>
          <w:color w:val="002033"/>
          <w:shd w:val="clear" w:color="auto" w:fill="FFFFFF"/>
        </w:rPr>
        <w:t>.</w:t>
      </w:r>
    </w:p>
    <w:p w:rsidR="009F052B" w:rsidRDefault="009F052B" w:rsidP="008D0BC7"/>
    <w:p w:rsidR="004C6F01" w:rsidRDefault="004C6F01" w:rsidP="008D0BC7">
      <w:r>
        <w:t>[OUT]</w:t>
      </w:r>
    </w:p>
    <w:p w:rsidR="004C6F01" w:rsidRPr="00AC4B81" w:rsidRDefault="004C6F01" w:rsidP="008D0BC7"/>
    <w:p w:rsidR="008D0BC7" w:rsidRDefault="008D0BC7" w:rsidP="008D0BC7">
      <w:r w:rsidRPr="00AC4B81">
        <w:t xml:space="preserve">Trees play a vital role in human well-being and in the character of the Places where we live. Trees shade buildings in summer and block winds in winter. They provide a closeness to the natural world for folks in urban environments, and create spaces for exploration and play in kids’ “primal landscapes.” Preserving and re-planting trees is part of what I call “Gaian Gardening” – simply put, the term describes </w:t>
      </w:r>
      <w:r w:rsidRPr="00AC4B81">
        <w:rPr>
          <w:i/>
        </w:rPr>
        <w:t>active care</w:t>
      </w:r>
      <w:r w:rsidRPr="00AC4B81">
        <w:t xml:space="preserve"> for the whole of the Natural World and all its entities in order to nurture the dynamic balance necessary for harmonious, flourishing life on Earth.</w:t>
      </w:r>
    </w:p>
    <w:p w:rsidR="002C054F" w:rsidRPr="00AC4B81" w:rsidRDefault="002C054F" w:rsidP="002C054F"/>
    <w:p w:rsidR="004B45A7" w:rsidRDefault="002C054F" w:rsidP="002C054F">
      <w:r>
        <w:t xml:space="preserve">For a dose of spiritual energy, I like to put myself in physical contact with trees. </w:t>
      </w:r>
      <w:r w:rsidR="004B45A7">
        <w:t xml:space="preserve">Yes, </w:t>
      </w:r>
      <w:r>
        <w:t xml:space="preserve">I’m a tree-hugger. </w:t>
      </w:r>
    </w:p>
    <w:p w:rsidR="004B45A7" w:rsidRDefault="004B45A7" w:rsidP="002C054F"/>
    <w:p w:rsidR="004B45A7" w:rsidRDefault="004B45A7" w:rsidP="004B45A7">
      <w:r>
        <w:t>[TREE HUG]</w:t>
      </w:r>
    </w:p>
    <w:p w:rsidR="004B45A7" w:rsidRDefault="004B45A7" w:rsidP="002C054F"/>
    <w:p w:rsidR="002C054F" w:rsidRPr="00AC4B81" w:rsidRDefault="002C054F" w:rsidP="002C054F">
      <w:r w:rsidRPr="00AC4B81">
        <w:t xml:space="preserve">My chest touches the tree’s bark, and after a time, it seems, our skins dissolve as what is inside reaches toward itself in the other. Time is strange in these encounters. The body of the tree may have taken centuries to grow, but the hug is timeless. Joined by energy or spirit, I feel a great lightness within it, even though </w:t>
      </w:r>
      <w:r w:rsidRPr="00AF26A0">
        <w:t>it</w:t>
      </w:r>
      <w:r w:rsidRPr="00AC4B81">
        <w:t xml:space="preserve"> weighs </w:t>
      </w:r>
      <w:r>
        <w:t xml:space="preserve">more </w:t>
      </w:r>
      <w:r w:rsidRPr="00AC4B81">
        <w:t>than I can imagine. There is a coolness to it</w:t>
      </w:r>
      <w:r>
        <w:t xml:space="preserve"> that soothes and nourishes me</w:t>
      </w:r>
      <w:r w:rsidRPr="00AC4B81">
        <w:t xml:space="preserve">. </w:t>
      </w:r>
    </w:p>
    <w:p w:rsidR="002C054F" w:rsidRPr="00AC4B81" w:rsidRDefault="002C054F" w:rsidP="002C054F"/>
    <w:p w:rsidR="004C6F01" w:rsidRDefault="002C054F" w:rsidP="002C054F">
      <w:r w:rsidRPr="00AC4B81">
        <w:t xml:space="preserve">I found my own home in the forest of the Santa Cruz Mountains in Northern California where I lived with the trees for 38 years. I raised my children there. </w:t>
      </w:r>
      <w:r>
        <w:t xml:space="preserve">It was a glorious Place for all of us, surrounded by more, nested Places in the woods like the bridge that crossed the creek in the canyon, where ladybugs came to breed year after year. </w:t>
      </w:r>
    </w:p>
    <w:p w:rsidR="004C6F01" w:rsidRDefault="004C6F01" w:rsidP="002C054F"/>
    <w:p w:rsidR="004C6F01" w:rsidRDefault="004C6F01" w:rsidP="002C054F">
      <w:r>
        <w:t>[OUT]</w:t>
      </w:r>
    </w:p>
    <w:p w:rsidR="004C6F01" w:rsidRDefault="004C6F01" w:rsidP="002C054F"/>
    <w:p w:rsidR="002C054F" w:rsidRPr="00AC4B81" w:rsidRDefault="00CD14D4" w:rsidP="002C054F">
      <w:r>
        <w:t xml:space="preserve">Long after the children had grown and gone, </w:t>
      </w:r>
      <w:r w:rsidR="002C054F" w:rsidRPr="00AC4B81">
        <w:t>fire danger finally came too close</w:t>
      </w:r>
      <w:r w:rsidR="002C054F">
        <w:t xml:space="preserve"> to home</w:t>
      </w:r>
      <w:r>
        <w:t>. My partner</w:t>
      </w:r>
      <w:r w:rsidR="002C054F" w:rsidRPr="00AC4B81">
        <w:t xml:space="preserve"> and I moved to the desert, to Santa Fe. No, I have not hugged a Cholla or a Piñon, but I have found Hazel and Oak, Cottonwood and Aspen – many trees to hug with love in my new landscape.</w:t>
      </w:r>
    </w:p>
    <w:p w:rsidR="008D0BC7" w:rsidRDefault="008D0BC7" w:rsidP="008D0BC7">
      <w:pPr>
        <w:pBdr>
          <w:bottom w:val="single" w:sz="6" w:space="1" w:color="auto"/>
        </w:pBdr>
      </w:pPr>
    </w:p>
    <w:p w:rsidR="00745264" w:rsidRDefault="00745264" w:rsidP="004B292C"/>
    <w:p w:rsidR="00BE160B" w:rsidRDefault="00BE160B" w:rsidP="004B292C">
      <w:r>
        <w:t xml:space="preserve">The </w:t>
      </w:r>
      <w:r w:rsidRPr="009A7DF1">
        <w:rPr>
          <w:i/>
        </w:rPr>
        <w:t>erasure</w:t>
      </w:r>
      <w:r>
        <w:t xml:space="preserve"> of </w:t>
      </w:r>
      <w:r w:rsidR="000C0E66">
        <w:t>P</w:t>
      </w:r>
      <w:r>
        <w:t xml:space="preserve">lace is as profound as the making of it. </w:t>
      </w:r>
      <w:r w:rsidR="004B45A7">
        <w:t>The</w:t>
      </w:r>
      <w:r>
        <w:t xml:space="preserve"> loss or destruction of </w:t>
      </w:r>
      <w:r w:rsidR="000C0E66">
        <w:t xml:space="preserve">a </w:t>
      </w:r>
      <w:r>
        <w:t xml:space="preserve">place </w:t>
      </w:r>
      <w:r w:rsidR="004B45A7">
        <w:t>may</w:t>
      </w:r>
      <w:r>
        <w:t xml:space="preserve"> also </w:t>
      </w:r>
      <w:r w:rsidR="004B45A7">
        <w:t xml:space="preserve">be </w:t>
      </w:r>
      <w:r>
        <w:t>the loss of a way of life, sustenance and health.</w:t>
      </w:r>
    </w:p>
    <w:p w:rsidR="005C740C" w:rsidRDefault="005C740C" w:rsidP="004B292C"/>
    <w:p w:rsidR="005C740C" w:rsidRDefault="00031A18" w:rsidP="004B292C">
      <w:r>
        <w:t>[FENCE]</w:t>
      </w:r>
    </w:p>
    <w:p w:rsidR="00BE160B" w:rsidRDefault="00BE160B" w:rsidP="004B292C"/>
    <w:p w:rsidR="008A5967" w:rsidRDefault="008A5967" w:rsidP="004B292C">
      <w:r>
        <w:t xml:space="preserve">The woods in Brookhaven </w:t>
      </w:r>
      <w:r w:rsidR="00A706D6">
        <w:t xml:space="preserve">succumbed to an overgrowth </w:t>
      </w:r>
      <w:r>
        <w:t xml:space="preserve">of </w:t>
      </w:r>
      <w:r w:rsidR="000C0E66">
        <w:t>what urban theorist Mike Davis calls “</w:t>
      </w:r>
      <w:r>
        <w:t>non-plac</w:t>
      </w:r>
      <w:r w:rsidR="00A706D6">
        <w:t>es</w:t>
      </w:r>
      <w:r w:rsidR="000C0E66">
        <w:t>”</w:t>
      </w:r>
      <w:r w:rsidR="00FA0A00">
        <w:t xml:space="preserve">. </w:t>
      </w:r>
      <w:r w:rsidR="000C0E66">
        <w:t>He offers</w:t>
      </w:r>
      <w:r w:rsidR="00A706D6">
        <w:t xml:space="preserve"> shopping malls, gas stations, convenience stores and fast food chains as </w:t>
      </w:r>
      <w:r w:rsidR="00FA0A00">
        <w:t>examples</w:t>
      </w:r>
      <w:r w:rsidR="00A706D6">
        <w:t xml:space="preserve">. You will find a McDonald’s or Starbucks in just about any city or town in the United States, and most other places in the world as well, </w:t>
      </w:r>
      <w:r w:rsidR="004B45A7">
        <w:t>replacing</w:t>
      </w:r>
      <w:r w:rsidR="00A706D6">
        <w:t xml:space="preserve"> not only local neighborhood</w:t>
      </w:r>
      <w:r w:rsidR="000C0E66">
        <w:t>s and</w:t>
      </w:r>
      <w:r w:rsidR="00A706D6">
        <w:t xml:space="preserve"> businesses, but </w:t>
      </w:r>
      <w:r w:rsidR="004B45A7">
        <w:t xml:space="preserve">also </w:t>
      </w:r>
      <w:r w:rsidR="00A706D6">
        <w:t>the communities that they nurtured.</w:t>
      </w:r>
    </w:p>
    <w:p w:rsidR="004C6F01" w:rsidRDefault="004C6F01" w:rsidP="004B292C"/>
    <w:p w:rsidR="004C6F01" w:rsidRDefault="004C6F01" w:rsidP="004B292C">
      <w:r>
        <w:t>[OUT]</w:t>
      </w:r>
    </w:p>
    <w:p w:rsidR="00BE160B" w:rsidRDefault="00BE160B" w:rsidP="004B292C"/>
    <w:p w:rsidR="00BE160B" w:rsidRDefault="00BE160B" w:rsidP="004B292C">
      <w:r>
        <w:t xml:space="preserve">There’s a word for </w:t>
      </w:r>
      <w:r w:rsidR="000C0E66">
        <w:t>how that feels</w:t>
      </w:r>
      <w:r>
        <w:t xml:space="preserve">, as you probably know. </w:t>
      </w:r>
      <w:proofErr w:type="spellStart"/>
      <w:r w:rsidRPr="000C0E66">
        <w:rPr>
          <w:b/>
          <w:bCs/>
        </w:rPr>
        <w:t>Solastalgia</w:t>
      </w:r>
      <w:proofErr w:type="spellEnd"/>
      <w:r w:rsidR="004B45A7">
        <w:t xml:space="preserve">. It’s </w:t>
      </w:r>
      <w:r w:rsidR="000D3CD8">
        <w:t xml:space="preserve">a </w:t>
      </w:r>
      <w:r w:rsidR="004B45A7">
        <w:t xml:space="preserve">certain </w:t>
      </w:r>
      <w:r w:rsidR="000D3CD8">
        <w:t>kind of grief</w:t>
      </w:r>
      <w:r w:rsidR="004B45A7">
        <w:t xml:space="preserve">, born of </w:t>
      </w:r>
      <w:r w:rsidR="000D3CD8">
        <w:t>the distress caused by environmental change</w:t>
      </w:r>
      <w:r w:rsidR="00A87736">
        <w:t xml:space="preserve"> - </w:t>
      </w:r>
      <w:r w:rsidR="0078622E">
        <w:t>a sense of profound loss over things that will not come again.</w:t>
      </w:r>
    </w:p>
    <w:p w:rsidR="00A706D6" w:rsidRDefault="00A706D6" w:rsidP="004B292C"/>
    <w:p w:rsidR="00E5042E" w:rsidRDefault="00607907" w:rsidP="004B292C">
      <w:r>
        <w:t>As I grieve</w:t>
      </w:r>
      <w:r w:rsidR="00992A9F">
        <w:t xml:space="preserve"> the loss of a tiny strip of third- or fourth-growth forest in Brookhaven</w:t>
      </w:r>
      <w:r>
        <w:t xml:space="preserve">, I know that </w:t>
      </w:r>
      <w:r w:rsidR="00992A9F">
        <w:t xml:space="preserve">the Places of </w:t>
      </w:r>
      <w:r w:rsidR="00EB293B">
        <w:t xml:space="preserve">thousands of generations </w:t>
      </w:r>
      <w:r w:rsidR="00992A9F">
        <w:t>of people</w:t>
      </w:r>
      <w:r w:rsidR="00600C2E">
        <w:t xml:space="preserve"> </w:t>
      </w:r>
      <w:r w:rsidR="00EB293B">
        <w:t>have been overwritten</w:t>
      </w:r>
      <w:r w:rsidR="00992A9F">
        <w:t xml:space="preserve"> </w:t>
      </w:r>
      <w:r>
        <w:t xml:space="preserve">or </w:t>
      </w:r>
      <w:r w:rsidR="00087B4F">
        <w:t>erased</w:t>
      </w:r>
      <w:r>
        <w:t xml:space="preserve"> </w:t>
      </w:r>
      <w:r w:rsidR="00602C2E">
        <w:t xml:space="preserve">there </w:t>
      </w:r>
      <w:r w:rsidR="00600C2E">
        <w:t>over</w:t>
      </w:r>
      <w:r>
        <w:t xml:space="preserve"> time</w:t>
      </w:r>
      <w:r w:rsidR="00992A9F">
        <w:t xml:space="preserve">. </w:t>
      </w:r>
    </w:p>
    <w:p w:rsidR="004C6F01" w:rsidRDefault="00992A9F" w:rsidP="004B292C">
      <w:r w:rsidRPr="009328C3">
        <w:t>People lived in Indiana as long as 8,000 years ago</w:t>
      </w:r>
      <w:r w:rsidR="00A87736">
        <w:t>.</w:t>
      </w:r>
      <w:r w:rsidRPr="009328C3">
        <w:t xml:space="preserve"> </w:t>
      </w:r>
    </w:p>
    <w:p w:rsidR="004C6F01" w:rsidRDefault="004C6F01" w:rsidP="004B292C"/>
    <w:p w:rsidR="004C6F01" w:rsidRDefault="004C6F01" w:rsidP="004C6F01">
      <w:r>
        <w:t>[MOUNDS]</w:t>
      </w:r>
    </w:p>
    <w:p w:rsidR="004C6F01" w:rsidRDefault="004C6F01" w:rsidP="004C6F01"/>
    <w:p w:rsidR="00607907" w:rsidRDefault="00992A9F" w:rsidP="004B292C">
      <w:r w:rsidRPr="009328C3">
        <w:t xml:space="preserve">The </w:t>
      </w:r>
      <w:proofErr w:type="spellStart"/>
      <w:r w:rsidRPr="009328C3">
        <w:t>Adena</w:t>
      </w:r>
      <w:proofErr w:type="spellEnd"/>
      <w:r w:rsidRPr="009328C3">
        <w:t xml:space="preserve"> culture </w:t>
      </w:r>
      <w:r w:rsidR="009328C3" w:rsidRPr="009328C3">
        <w:t xml:space="preserve">built mounds for </w:t>
      </w:r>
      <w:r w:rsidR="00AF26A0">
        <w:t>conducting</w:t>
      </w:r>
      <w:r w:rsidR="009328C3" w:rsidRPr="009328C3">
        <w:t xml:space="preserve"> ceremonies and viewing astronomical events. The Great Mound near Anderson, Indiana, was built in about 160 BCE and is older than the Roman Coliseum. </w:t>
      </w:r>
      <w:r w:rsidR="00602C2E">
        <w:t xml:space="preserve">I played there as a kid. </w:t>
      </w:r>
      <w:r w:rsidRPr="009328C3">
        <w:t>The Mississippian culture, also fond of mound-building,</w:t>
      </w:r>
      <w:r w:rsidR="004B45A7">
        <w:t xml:space="preserve"> </w:t>
      </w:r>
      <w:r w:rsidR="009328C3" w:rsidRPr="009328C3">
        <w:t xml:space="preserve">built a series of </w:t>
      </w:r>
      <w:r w:rsidR="009328C3" w:rsidRPr="009328C3">
        <w:rPr>
          <w:rFonts w:cs="Arial"/>
          <w:color w:val="202122"/>
          <w:shd w:val="clear" w:color="auto" w:fill="FFFFFF"/>
        </w:rPr>
        <w:t xml:space="preserve">urban settlements linked together by trading networks. </w:t>
      </w:r>
      <w:r w:rsidR="009328C3" w:rsidRPr="009328C3">
        <w:t xml:space="preserve">The city of Cahokia was built by them </w:t>
      </w:r>
      <w:r w:rsidR="00E961C5">
        <w:t xml:space="preserve">in what is now called Illinois </w:t>
      </w:r>
      <w:r w:rsidR="009328C3" w:rsidRPr="009328C3">
        <w:t xml:space="preserve">1000 years before European contact. </w:t>
      </w:r>
    </w:p>
    <w:p w:rsidR="004C6F01" w:rsidRDefault="004C6F01" w:rsidP="004B292C"/>
    <w:p w:rsidR="004C6F01" w:rsidRPr="009328C3" w:rsidRDefault="004C6F01" w:rsidP="004B292C">
      <w:r>
        <w:t>[OUT]</w:t>
      </w:r>
    </w:p>
    <w:p w:rsidR="00607907" w:rsidRPr="009328C3" w:rsidRDefault="00607907" w:rsidP="004B292C"/>
    <w:p w:rsidR="00745264" w:rsidRDefault="00607907" w:rsidP="004B292C">
      <w:r>
        <w:t>The Mississippians</w:t>
      </w:r>
      <w:r w:rsidR="008D7026">
        <w:t xml:space="preserve"> disappeared about 200 years before Europeans first entered what would later be Indiana. </w:t>
      </w:r>
      <w:r w:rsidR="008D0BC7">
        <w:t>Between then and now, Indiana was home to Iroquois, Algonquin, Miami, Potta</w:t>
      </w:r>
      <w:r w:rsidR="00E961C5">
        <w:t>wa</w:t>
      </w:r>
      <w:r w:rsidR="008D0BC7">
        <w:t>tomi, Lenape, and Shawnee people.</w:t>
      </w:r>
    </w:p>
    <w:p w:rsidR="00061A65" w:rsidRDefault="00061A65" w:rsidP="004B292C"/>
    <w:p w:rsidR="00061A65" w:rsidRDefault="00061A65" w:rsidP="004B292C">
      <w:r>
        <w:t xml:space="preserve">So while this little white kid bemoans the fate of her suburban neighborhood, she recognizes the millennia </w:t>
      </w:r>
      <w:r w:rsidR="00607907">
        <w:t xml:space="preserve">when other cultures and other folks called that place Home. </w:t>
      </w:r>
      <w:r w:rsidR="008A4D9C">
        <w:t xml:space="preserve">The Places they made were inseparable from </w:t>
      </w:r>
      <w:r w:rsidR="00173C6E">
        <w:t xml:space="preserve">their </w:t>
      </w:r>
      <w:r w:rsidR="008A4D9C">
        <w:t xml:space="preserve">culture, community, and consciousness. </w:t>
      </w:r>
    </w:p>
    <w:p w:rsidR="008A4D9C" w:rsidRDefault="008A4D9C" w:rsidP="004B292C">
      <w:pPr>
        <w:pBdr>
          <w:bottom w:val="single" w:sz="6" w:space="1" w:color="auto"/>
        </w:pBdr>
      </w:pPr>
    </w:p>
    <w:p w:rsidR="009A1C9D" w:rsidRDefault="009A1C9D" w:rsidP="004B292C"/>
    <w:p w:rsidR="001A3172" w:rsidRDefault="001A3172" w:rsidP="004B292C">
      <w:r>
        <w:t>[SHIPROCK]</w:t>
      </w:r>
    </w:p>
    <w:p w:rsidR="009E5F0A" w:rsidRDefault="009E5F0A" w:rsidP="004B292C"/>
    <w:p w:rsidR="004C6F01" w:rsidRDefault="0011418B" w:rsidP="004B292C">
      <w:r>
        <w:t>Most of us have heard the saying that Indigenous people do not own land, but rather are in reciprocal relationship with it</w:t>
      </w:r>
      <w:r w:rsidR="002C496E">
        <w:t xml:space="preserve">. </w:t>
      </w:r>
      <w:r w:rsidR="00BF02BB">
        <w:t xml:space="preserve">Of course, </w:t>
      </w:r>
      <w:r w:rsidR="004B45A7">
        <w:t>there</w:t>
      </w:r>
      <w:r w:rsidR="00E961C5">
        <w:t xml:space="preserve"> were intertribal </w:t>
      </w:r>
      <w:r w:rsidR="004B45A7">
        <w:t xml:space="preserve">territorial </w:t>
      </w:r>
      <w:r w:rsidR="00E961C5">
        <w:t xml:space="preserve">wars in North America with “reasons” ranging from revenge to raiding. Yet, most indigenous people in what is now the US and Canada subscribed to a particular view of their relationship with the land; saying not that they own it, but rather that they are part of it. </w:t>
      </w:r>
    </w:p>
    <w:p w:rsidR="004C6F01" w:rsidRDefault="004C6F01" w:rsidP="004B292C"/>
    <w:p w:rsidR="004C6F01" w:rsidRDefault="004C6F01" w:rsidP="004B292C">
      <w:r>
        <w:t>[OUT]</w:t>
      </w:r>
    </w:p>
    <w:p w:rsidR="004C6F01" w:rsidRDefault="004C6F01" w:rsidP="004B292C"/>
    <w:p w:rsidR="0011418B" w:rsidRDefault="00ED5017" w:rsidP="004B292C">
      <w:proofErr w:type="spellStart"/>
      <w:r>
        <w:t>Diné</w:t>
      </w:r>
      <w:proofErr w:type="spellEnd"/>
      <w:r>
        <w:t xml:space="preserve"> </w:t>
      </w:r>
      <w:r w:rsidR="00804DBC">
        <w:t xml:space="preserve">environmental </w:t>
      </w:r>
      <w:r>
        <w:t>activist Talia Boyd</w:t>
      </w:r>
      <w:r w:rsidR="00E961C5">
        <w:t xml:space="preserve"> </w:t>
      </w:r>
      <w:r>
        <w:t>says:</w:t>
      </w:r>
    </w:p>
    <w:p w:rsidR="00ED5017" w:rsidRDefault="00ED5017" w:rsidP="004B292C"/>
    <w:p w:rsidR="00ED5017" w:rsidRDefault="00E961C5" w:rsidP="008A5967">
      <w:pPr>
        <w:ind w:left="720" w:right="720"/>
        <w:jc w:val="both"/>
        <w:rPr>
          <w:rFonts w:ascii="Adobe Garamond Pro" w:hAnsi="Adobe Garamond Pro" w:cs="Tahoma"/>
          <w:color w:val="2C2C2C"/>
          <w:shd w:val="clear" w:color="auto" w:fill="FFFFFF"/>
        </w:rPr>
      </w:pPr>
      <w:r>
        <w:rPr>
          <w:rFonts w:ascii="Adobe Garamond Pro" w:hAnsi="Adobe Garamond Pro" w:cs="Tahoma"/>
          <w:color w:val="2C2C2C"/>
          <w:shd w:val="clear" w:color="auto" w:fill="FFFFFF"/>
        </w:rPr>
        <w:t>“The</w:t>
      </w:r>
      <w:r w:rsidR="00ED5017" w:rsidRPr="00F961D7">
        <w:rPr>
          <w:rFonts w:ascii="Adobe Garamond Pro" w:hAnsi="Adobe Garamond Pro" w:cs="Tahoma"/>
          <w:color w:val="2C2C2C"/>
          <w:shd w:val="clear" w:color="auto" w:fill="FFFFFF"/>
        </w:rPr>
        <w:t xml:space="preserve"> land is sentient. It encompasses many life forms and spaces. It holds immense energy. Our regenerative relationships to land are based on generations of deep interconnectedness</w:t>
      </w:r>
      <w:r w:rsidR="004C6F01">
        <w:rPr>
          <w:rFonts w:ascii="Adobe Garamond Pro" w:hAnsi="Adobe Garamond Pro" w:cs="Tahoma"/>
          <w:color w:val="2C2C2C"/>
          <w:shd w:val="clear" w:color="auto" w:fill="FFFFFF"/>
        </w:rPr>
        <w:t xml:space="preserve">. . . . </w:t>
      </w:r>
      <w:r>
        <w:rPr>
          <w:rFonts w:ascii="Adobe Garamond Pro" w:hAnsi="Adobe Garamond Pro" w:cs="Tahoma"/>
          <w:color w:val="2C2C2C"/>
          <w:shd w:val="clear" w:color="auto" w:fill="FFFFFF"/>
        </w:rPr>
        <w:t xml:space="preserve">.[We] </w:t>
      </w:r>
      <w:r w:rsidR="00ED5017" w:rsidRPr="00F961D7">
        <w:rPr>
          <w:rFonts w:ascii="Adobe Garamond Pro" w:hAnsi="Adobe Garamond Pro" w:cs="Tahoma"/>
          <w:color w:val="2C2C2C"/>
          <w:shd w:val="clear" w:color="auto" w:fill="FFFFFF"/>
        </w:rPr>
        <w:t>maintain deep respect for land, life, and our four-legged and winged relatives — all our relations.”</w:t>
      </w:r>
    </w:p>
    <w:p w:rsidR="00ED5017" w:rsidRDefault="00ED5017" w:rsidP="004B292C">
      <w:pPr>
        <w:rPr>
          <w:rFonts w:ascii="Adobe Garamond Pro" w:hAnsi="Adobe Garamond Pro" w:cs="Tahoma"/>
          <w:color w:val="2C2C2C"/>
          <w:shd w:val="clear" w:color="auto" w:fill="FFFFFF"/>
        </w:rPr>
      </w:pPr>
    </w:p>
    <w:p w:rsidR="001A3172" w:rsidRDefault="001A3172" w:rsidP="004B292C">
      <w:pPr>
        <w:rPr>
          <w:rFonts w:ascii="Adobe Garamond Pro" w:hAnsi="Adobe Garamond Pro" w:cs="Tahoma"/>
          <w:color w:val="2C2C2C"/>
          <w:shd w:val="clear" w:color="auto" w:fill="FFFFFF"/>
        </w:rPr>
      </w:pPr>
      <w:r>
        <w:rPr>
          <w:rFonts w:ascii="Adobe Garamond Pro" w:hAnsi="Adobe Garamond Pro" w:cs="Tahoma"/>
          <w:color w:val="2C2C2C"/>
          <w:shd w:val="clear" w:color="auto" w:fill="FFFFFF"/>
        </w:rPr>
        <w:t>[THREE SISTERS]</w:t>
      </w:r>
    </w:p>
    <w:p w:rsidR="001A3172" w:rsidRDefault="001A3172" w:rsidP="004B292C">
      <w:pPr>
        <w:rPr>
          <w:rFonts w:ascii="Adobe Garamond Pro" w:hAnsi="Adobe Garamond Pro" w:cs="Tahoma"/>
          <w:color w:val="2C2C2C"/>
          <w:shd w:val="clear" w:color="auto" w:fill="FFFFFF"/>
        </w:rPr>
      </w:pPr>
    </w:p>
    <w:p w:rsidR="00ED5017" w:rsidRDefault="00ED5017" w:rsidP="004B292C">
      <w:pPr>
        <w:rPr>
          <w:rFonts w:ascii="Adobe Garamond Pro" w:hAnsi="Adobe Garamond Pro" w:cs="Tahoma"/>
          <w:color w:val="2C2C2C"/>
          <w:shd w:val="clear" w:color="auto" w:fill="FFFFFF"/>
        </w:rPr>
      </w:pPr>
      <w:r>
        <w:rPr>
          <w:rFonts w:ascii="Adobe Garamond Pro" w:hAnsi="Adobe Garamond Pro" w:cs="Tahoma"/>
          <w:color w:val="2C2C2C"/>
          <w:shd w:val="clear" w:color="auto" w:fill="FFFFFF"/>
        </w:rPr>
        <w:lastRenderedPageBreak/>
        <w:t xml:space="preserve">There is an ongoing </w:t>
      </w:r>
      <w:r w:rsidR="00A87736">
        <w:rPr>
          <w:rFonts w:ascii="Adobe Garamond Pro" w:hAnsi="Adobe Garamond Pro" w:cs="Tahoma"/>
          <w:color w:val="2C2C2C"/>
          <w:shd w:val="clear" w:color="auto" w:fill="FFFFFF"/>
        </w:rPr>
        <w:t>debate</w:t>
      </w:r>
      <w:r>
        <w:rPr>
          <w:rFonts w:ascii="Adobe Garamond Pro" w:hAnsi="Adobe Garamond Pro" w:cs="Tahoma"/>
          <w:color w:val="2C2C2C"/>
          <w:shd w:val="clear" w:color="auto" w:fill="FFFFFF"/>
        </w:rPr>
        <w:t xml:space="preserve"> in the field of anthropology over </w:t>
      </w:r>
      <w:r w:rsidR="00A87736">
        <w:rPr>
          <w:rFonts w:ascii="Adobe Garamond Pro" w:hAnsi="Adobe Garamond Pro" w:cs="Tahoma"/>
          <w:color w:val="2C2C2C"/>
          <w:shd w:val="clear" w:color="auto" w:fill="FFFFFF"/>
        </w:rPr>
        <w:t xml:space="preserve">ecological knowledge </w:t>
      </w:r>
      <w:r>
        <w:rPr>
          <w:rFonts w:ascii="Adobe Garamond Pro" w:hAnsi="Adobe Garamond Pro" w:cs="Tahoma"/>
          <w:color w:val="2C2C2C"/>
          <w:shd w:val="clear" w:color="auto" w:fill="FFFFFF"/>
        </w:rPr>
        <w:t xml:space="preserve">among indigenous people. </w:t>
      </w:r>
      <w:r w:rsidR="00A87736">
        <w:rPr>
          <w:rFonts w:ascii="Adobe Garamond Pro" w:hAnsi="Adobe Garamond Pro" w:cs="Tahoma"/>
          <w:color w:val="2C2C2C"/>
          <w:shd w:val="clear" w:color="auto" w:fill="FFFFFF"/>
        </w:rPr>
        <w:t>The ‘traditionalist”</w:t>
      </w:r>
      <w:r w:rsidR="00E60B1F">
        <w:rPr>
          <w:rFonts w:ascii="Adobe Garamond Pro" w:hAnsi="Adobe Garamond Pro" w:cs="Tahoma"/>
          <w:color w:val="2C2C2C"/>
          <w:shd w:val="clear" w:color="auto" w:fill="FFFFFF"/>
        </w:rPr>
        <w:t xml:space="preserve"> view</w:t>
      </w:r>
      <w:r>
        <w:rPr>
          <w:rFonts w:ascii="Adobe Garamond Pro" w:hAnsi="Adobe Garamond Pro" w:cs="Tahoma"/>
          <w:color w:val="2C2C2C"/>
          <w:shd w:val="clear" w:color="auto" w:fill="FFFFFF"/>
        </w:rPr>
        <w:t xml:space="preserve"> frames </w:t>
      </w:r>
      <w:r w:rsidR="00A87736">
        <w:rPr>
          <w:rFonts w:ascii="Adobe Garamond Pro" w:hAnsi="Adobe Garamond Pro" w:cs="Tahoma"/>
          <w:color w:val="2C2C2C"/>
          <w:shd w:val="clear" w:color="auto" w:fill="FFFFFF"/>
        </w:rPr>
        <w:t>land</w:t>
      </w:r>
      <w:r>
        <w:rPr>
          <w:rFonts w:ascii="Adobe Garamond Pro" w:hAnsi="Adobe Garamond Pro" w:cs="Tahoma"/>
          <w:color w:val="2C2C2C"/>
          <w:shd w:val="clear" w:color="auto" w:fill="FFFFFF"/>
        </w:rPr>
        <w:t xml:space="preserve"> knowledge as a </w:t>
      </w:r>
      <w:r w:rsidR="00AF26A0">
        <w:rPr>
          <w:rFonts w:ascii="Adobe Garamond Pro" w:hAnsi="Adobe Garamond Pro" w:cs="Tahoma"/>
          <w:color w:val="2C2C2C"/>
          <w:shd w:val="clear" w:color="auto" w:fill="FFFFFF"/>
        </w:rPr>
        <w:t>set</w:t>
      </w:r>
      <w:r>
        <w:rPr>
          <w:rFonts w:ascii="Adobe Garamond Pro" w:hAnsi="Adobe Garamond Pro" w:cs="Tahoma"/>
          <w:color w:val="2C2C2C"/>
          <w:shd w:val="clear" w:color="auto" w:fill="FFFFFF"/>
        </w:rPr>
        <w:t xml:space="preserve"> of </w:t>
      </w:r>
      <w:r w:rsidR="00A87736">
        <w:rPr>
          <w:rFonts w:ascii="Adobe Garamond Pro" w:hAnsi="Adobe Garamond Pro" w:cs="Tahoma"/>
          <w:color w:val="2C2C2C"/>
          <w:shd w:val="clear" w:color="auto" w:fill="FFFFFF"/>
        </w:rPr>
        <w:t xml:space="preserve">unchanging </w:t>
      </w:r>
      <w:r>
        <w:rPr>
          <w:rFonts w:ascii="Adobe Garamond Pro" w:hAnsi="Adobe Garamond Pro" w:cs="Tahoma"/>
          <w:color w:val="2C2C2C"/>
          <w:shd w:val="clear" w:color="auto" w:fill="FFFFFF"/>
        </w:rPr>
        <w:t xml:space="preserve">rules passed down </w:t>
      </w:r>
      <w:r w:rsidR="00AF26A0">
        <w:rPr>
          <w:rFonts w:ascii="Adobe Garamond Pro" w:hAnsi="Adobe Garamond Pro" w:cs="Tahoma"/>
          <w:color w:val="2C2C2C"/>
          <w:shd w:val="clear" w:color="auto" w:fill="FFFFFF"/>
        </w:rPr>
        <w:t>through</w:t>
      </w:r>
      <w:r>
        <w:rPr>
          <w:rFonts w:ascii="Adobe Garamond Pro" w:hAnsi="Adobe Garamond Pro" w:cs="Tahoma"/>
          <w:color w:val="2C2C2C"/>
          <w:shd w:val="clear" w:color="auto" w:fill="FFFFFF"/>
        </w:rPr>
        <w:t xml:space="preserve"> generations. A more </w:t>
      </w:r>
      <w:r w:rsidR="00884F86">
        <w:rPr>
          <w:rFonts w:ascii="Adobe Garamond Pro" w:hAnsi="Adobe Garamond Pro" w:cs="Tahoma"/>
          <w:color w:val="2C2C2C"/>
          <w:shd w:val="clear" w:color="auto" w:fill="FFFFFF"/>
        </w:rPr>
        <w:t xml:space="preserve">accurate – and </w:t>
      </w:r>
      <w:r>
        <w:rPr>
          <w:rFonts w:ascii="Adobe Garamond Pro" w:hAnsi="Adobe Garamond Pro" w:cs="Tahoma"/>
          <w:color w:val="2C2C2C"/>
          <w:shd w:val="clear" w:color="auto" w:fill="FFFFFF"/>
        </w:rPr>
        <w:t xml:space="preserve">generative </w:t>
      </w:r>
      <w:r w:rsidR="00884F86">
        <w:rPr>
          <w:rFonts w:ascii="Adobe Garamond Pro" w:hAnsi="Adobe Garamond Pro" w:cs="Tahoma"/>
          <w:color w:val="2C2C2C"/>
          <w:shd w:val="clear" w:color="auto" w:fill="FFFFFF"/>
        </w:rPr>
        <w:t xml:space="preserve">- </w:t>
      </w:r>
      <w:r>
        <w:rPr>
          <w:rFonts w:ascii="Adobe Garamond Pro" w:hAnsi="Adobe Garamond Pro" w:cs="Tahoma"/>
          <w:color w:val="2C2C2C"/>
          <w:shd w:val="clear" w:color="auto" w:fill="FFFFFF"/>
        </w:rPr>
        <w:t>view</w:t>
      </w:r>
      <w:r w:rsidR="00884F86">
        <w:rPr>
          <w:rFonts w:ascii="Adobe Garamond Pro" w:hAnsi="Adobe Garamond Pro" w:cs="Tahoma"/>
          <w:color w:val="2C2C2C"/>
          <w:shd w:val="clear" w:color="auto" w:fill="FFFFFF"/>
        </w:rPr>
        <w:t xml:space="preserve"> </w:t>
      </w:r>
      <w:r w:rsidR="00173C6E">
        <w:rPr>
          <w:rFonts w:ascii="Adobe Garamond Pro" w:hAnsi="Adobe Garamond Pro" w:cs="Tahoma"/>
          <w:color w:val="2C2C2C"/>
          <w:shd w:val="clear" w:color="auto" w:fill="FFFFFF"/>
        </w:rPr>
        <w:t>says that</w:t>
      </w:r>
      <w:r w:rsidR="00884F86">
        <w:rPr>
          <w:rFonts w:ascii="Adobe Garamond Pro" w:hAnsi="Adobe Garamond Pro" w:cs="Tahoma"/>
          <w:color w:val="2C2C2C"/>
          <w:shd w:val="clear" w:color="auto" w:fill="FFFFFF"/>
        </w:rPr>
        <w:t xml:space="preserve"> indigenous land practices </w:t>
      </w:r>
      <w:r w:rsidR="00173C6E">
        <w:rPr>
          <w:rFonts w:ascii="Adobe Garamond Pro" w:hAnsi="Adobe Garamond Pro" w:cs="Tahoma"/>
          <w:color w:val="2C2C2C"/>
          <w:shd w:val="clear" w:color="auto" w:fill="FFFFFF"/>
        </w:rPr>
        <w:t xml:space="preserve">are based on </w:t>
      </w:r>
      <w:r w:rsidR="00884F86">
        <w:rPr>
          <w:rFonts w:ascii="Adobe Garamond Pro" w:hAnsi="Adobe Garamond Pro" w:cs="Tahoma"/>
          <w:color w:val="2C2C2C"/>
          <w:shd w:val="clear" w:color="auto" w:fill="FFFFFF"/>
        </w:rPr>
        <w:t>“</w:t>
      </w:r>
      <w:r w:rsidR="00884F86" w:rsidRPr="001A55BF">
        <w:rPr>
          <w:rFonts w:ascii="Adobe Garamond Pro" w:hAnsi="Adobe Garamond Pro" w:cs="Tahoma"/>
          <w:i/>
          <w:color w:val="2C2C2C"/>
          <w:shd w:val="clear" w:color="auto" w:fill="FFFFFF"/>
        </w:rPr>
        <w:t>local</w:t>
      </w:r>
      <w:r w:rsidR="00884F86">
        <w:rPr>
          <w:rFonts w:ascii="Adobe Garamond Pro" w:hAnsi="Adobe Garamond Pro" w:cs="Tahoma"/>
          <w:color w:val="2C2C2C"/>
          <w:shd w:val="clear" w:color="auto" w:fill="FFFFFF"/>
        </w:rPr>
        <w:t xml:space="preserve"> ecological knowledge.” The key difference between the two framings is that, in the </w:t>
      </w:r>
      <w:r w:rsidR="00884F86" w:rsidRPr="000C0E66">
        <w:rPr>
          <w:rFonts w:ascii="Adobe Garamond Pro" w:hAnsi="Adobe Garamond Pro" w:cs="Tahoma"/>
          <w:b/>
          <w:bCs/>
          <w:i/>
          <w:iCs/>
          <w:color w:val="2C2C2C"/>
          <w:shd w:val="clear" w:color="auto" w:fill="FFFFFF"/>
        </w:rPr>
        <w:t>traditional</w:t>
      </w:r>
      <w:r w:rsidR="00884F86">
        <w:rPr>
          <w:rFonts w:ascii="Adobe Garamond Pro" w:hAnsi="Adobe Garamond Pro" w:cs="Tahoma"/>
          <w:color w:val="2C2C2C"/>
          <w:shd w:val="clear" w:color="auto" w:fill="FFFFFF"/>
        </w:rPr>
        <w:t xml:space="preserve"> view, “knowledge” is treated as an </w:t>
      </w:r>
      <w:r w:rsidR="00884F86" w:rsidRPr="000C0E66">
        <w:rPr>
          <w:rFonts w:ascii="Adobe Garamond Pro" w:hAnsi="Adobe Garamond Pro" w:cs="Tahoma"/>
          <w:b/>
          <w:bCs/>
          <w:i/>
          <w:color w:val="2C2C2C"/>
          <w:shd w:val="clear" w:color="auto" w:fill="FFFFFF"/>
        </w:rPr>
        <w:t>object</w:t>
      </w:r>
      <w:r w:rsidR="00884F86">
        <w:rPr>
          <w:rFonts w:ascii="Adobe Garamond Pro" w:hAnsi="Adobe Garamond Pro" w:cs="Tahoma"/>
          <w:color w:val="2C2C2C"/>
          <w:shd w:val="clear" w:color="auto" w:fill="FFFFFF"/>
        </w:rPr>
        <w:t xml:space="preserve">, whereas in the </w:t>
      </w:r>
      <w:r w:rsidR="00884F86" w:rsidRPr="000C0E66">
        <w:rPr>
          <w:rFonts w:ascii="Adobe Garamond Pro" w:hAnsi="Adobe Garamond Pro" w:cs="Tahoma"/>
          <w:b/>
          <w:bCs/>
          <w:i/>
          <w:iCs/>
          <w:color w:val="2C2C2C"/>
          <w:shd w:val="clear" w:color="auto" w:fill="FFFFFF"/>
        </w:rPr>
        <w:t>local</w:t>
      </w:r>
      <w:r w:rsidR="00884F86">
        <w:rPr>
          <w:rFonts w:ascii="Adobe Garamond Pro" w:hAnsi="Adobe Garamond Pro" w:cs="Tahoma"/>
          <w:color w:val="2C2C2C"/>
          <w:shd w:val="clear" w:color="auto" w:fill="FFFFFF"/>
        </w:rPr>
        <w:t xml:space="preserve"> view it is seen as a </w:t>
      </w:r>
      <w:r w:rsidR="00884F86" w:rsidRPr="000C0E66">
        <w:rPr>
          <w:rFonts w:ascii="Adobe Garamond Pro" w:hAnsi="Adobe Garamond Pro" w:cs="Tahoma"/>
          <w:b/>
          <w:bCs/>
          <w:i/>
          <w:color w:val="2C2C2C"/>
          <w:shd w:val="clear" w:color="auto" w:fill="FFFFFF"/>
        </w:rPr>
        <w:t>process</w:t>
      </w:r>
      <w:r w:rsidR="00884F86">
        <w:rPr>
          <w:rFonts w:ascii="Adobe Garamond Pro" w:hAnsi="Adobe Garamond Pro" w:cs="Tahoma"/>
          <w:color w:val="2C2C2C"/>
          <w:shd w:val="clear" w:color="auto" w:fill="FFFFFF"/>
        </w:rPr>
        <w:t xml:space="preserve"> governed by </w:t>
      </w:r>
      <w:r w:rsidR="003E1AC3">
        <w:rPr>
          <w:rFonts w:ascii="Adobe Garamond Pro" w:hAnsi="Adobe Garamond Pro" w:cs="Tahoma"/>
          <w:color w:val="2C2C2C"/>
          <w:shd w:val="clear" w:color="auto" w:fill="FFFFFF"/>
        </w:rPr>
        <w:t>embodied interaction</w:t>
      </w:r>
      <w:r w:rsidR="000C0E66">
        <w:rPr>
          <w:rFonts w:ascii="Adobe Garamond Pro" w:hAnsi="Adobe Garamond Pro" w:cs="Tahoma"/>
          <w:color w:val="2C2C2C"/>
          <w:shd w:val="clear" w:color="auto" w:fill="FFFFFF"/>
        </w:rPr>
        <w:t xml:space="preserve"> and</w:t>
      </w:r>
      <w:r w:rsidR="003E1AC3">
        <w:rPr>
          <w:rFonts w:ascii="Adobe Garamond Pro" w:hAnsi="Adobe Garamond Pro" w:cs="Tahoma"/>
          <w:color w:val="2C2C2C"/>
          <w:shd w:val="clear" w:color="auto" w:fill="FFFFFF"/>
        </w:rPr>
        <w:t xml:space="preserve"> </w:t>
      </w:r>
      <w:r w:rsidR="007E1496">
        <w:rPr>
          <w:rFonts w:ascii="Adobe Garamond Pro" w:hAnsi="Adobe Garamond Pro" w:cs="Tahoma"/>
          <w:color w:val="2C2C2C"/>
          <w:shd w:val="clear" w:color="auto" w:fill="FFFFFF"/>
        </w:rPr>
        <w:t xml:space="preserve">experiential learning </w:t>
      </w:r>
      <w:r w:rsidR="000C0E66">
        <w:rPr>
          <w:rFonts w:ascii="Adobe Garamond Pro" w:hAnsi="Adobe Garamond Pro" w:cs="Tahoma"/>
          <w:color w:val="2C2C2C"/>
          <w:shd w:val="clear" w:color="auto" w:fill="FFFFFF"/>
        </w:rPr>
        <w:t>within spiritual frameworks.</w:t>
      </w:r>
      <w:r w:rsidR="003E1AC3">
        <w:rPr>
          <w:rFonts w:ascii="Adobe Garamond Pro" w:hAnsi="Adobe Garamond Pro" w:cs="Tahoma"/>
          <w:color w:val="2C2C2C"/>
          <w:shd w:val="clear" w:color="auto" w:fill="FFFFFF"/>
        </w:rPr>
        <w:t xml:space="preserve"> </w:t>
      </w:r>
      <w:r w:rsidR="00884F86">
        <w:rPr>
          <w:rFonts w:ascii="Adobe Garamond Pro" w:hAnsi="Adobe Garamond Pro" w:cs="Tahoma"/>
          <w:color w:val="2C2C2C"/>
          <w:shd w:val="clear" w:color="auto" w:fill="FFFFFF"/>
        </w:rPr>
        <w:t>Dynamic engagement</w:t>
      </w:r>
      <w:r w:rsidR="008A5967">
        <w:rPr>
          <w:rFonts w:ascii="Adobe Garamond Pro" w:hAnsi="Adobe Garamond Pro" w:cs="Tahoma"/>
          <w:color w:val="2C2C2C"/>
          <w:shd w:val="clear" w:color="auto" w:fill="FFFFFF"/>
        </w:rPr>
        <w:t xml:space="preserve"> </w:t>
      </w:r>
      <w:r w:rsidR="00884F86">
        <w:rPr>
          <w:rFonts w:ascii="Adobe Garamond Pro" w:hAnsi="Adobe Garamond Pro" w:cs="Tahoma"/>
          <w:color w:val="2C2C2C"/>
          <w:shd w:val="clear" w:color="auto" w:fill="FFFFFF"/>
        </w:rPr>
        <w:t xml:space="preserve">- as opposed to </w:t>
      </w:r>
      <w:r w:rsidR="007E1496">
        <w:rPr>
          <w:rFonts w:ascii="Adobe Garamond Pro" w:hAnsi="Adobe Garamond Pro" w:cs="Tahoma"/>
          <w:color w:val="2C2C2C"/>
          <w:shd w:val="clear" w:color="auto" w:fill="FFFFFF"/>
        </w:rPr>
        <w:t>performative</w:t>
      </w:r>
      <w:r w:rsidR="00884F86">
        <w:rPr>
          <w:rFonts w:ascii="Adobe Garamond Pro" w:hAnsi="Adobe Garamond Pro" w:cs="Tahoma"/>
          <w:color w:val="2C2C2C"/>
          <w:shd w:val="clear" w:color="auto" w:fill="FFFFFF"/>
        </w:rPr>
        <w:t xml:space="preserve">, rule-based behavior – </w:t>
      </w:r>
      <w:r w:rsidR="008A5967">
        <w:rPr>
          <w:rFonts w:ascii="Adobe Garamond Pro" w:hAnsi="Adobe Garamond Pro" w:cs="Tahoma"/>
          <w:color w:val="2C2C2C"/>
          <w:shd w:val="clear" w:color="auto" w:fill="FFFFFF"/>
        </w:rPr>
        <w:t>rightly characterizes</w:t>
      </w:r>
      <w:r w:rsidR="00884F86">
        <w:rPr>
          <w:rFonts w:ascii="Adobe Garamond Pro" w:hAnsi="Adobe Garamond Pro" w:cs="Tahoma"/>
          <w:color w:val="2C2C2C"/>
          <w:shd w:val="clear" w:color="auto" w:fill="FFFFFF"/>
        </w:rPr>
        <w:t xml:space="preserve"> indigenous practice </w:t>
      </w:r>
      <w:r w:rsidR="008A5967">
        <w:rPr>
          <w:rFonts w:ascii="Adobe Garamond Pro" w:hAnsi="Adobe Garamond Pro" w:cs="Tahoma"/>
          <w:color w:val="2C2C2C"/>
          <w:shd w:val="clear" w:color="auto" w:fill="FFFFFF"/>
        </w:rPr>
        <w:t>as</w:t>
      </w:r>
      <w:r w:rsidR="00884F86">
        <w:rPr>
          <w:rFonts w:ascii="Adobe Garamond Pro" w:hAnsi="Adobe Garamond Pro" w:cs="Tahoma"/>
          <w:color w:val="2C2C2C"/>
          <w:shd w:val="clear" w:color="auto" w:fill="FFFFFF"/>
        </w:rPr>
        <w:t xml:space="preserve"> </w:t>
      </w:r>
      <w:r w:rsidR="00884F86" w:rsidRPr="00884F86">
        <w:rPr>
          <w:rFonts w:ascii="Adobe Garamond Pro" w:hAnsi="Adobe Garamond Pro" w:cs="Tahoma"/>
          <w:i/>
          <w:color w:val="2C2C2C"/>
          <w:shd w:val="clear" w:color="auto" w:fill="FFFFFF"/>
        </w:rPr>
        <w:t>conscious participation</w:t>
      </w:r>
      <w:r w:rsidR="00884F86">
        <w:rPr>
          <w:rFonts w:ascii="Adobe Garamond Pro" w:hAnsi="Adobe Garamond Pro" w:cs="Tahoma"/>
          <w:i/>
          <w:color w:val="2C2C2C"/>
          <w:shd w:val="clear" w:color="auto" w:fill="FFFFFF"/>
        </w:rPr>
        <w:t xml:space="preserve"> with the land</w:t>
      </w:r>
      <w:r w:rsidR="00884F86">
        <w:rPr>
          <w:rFonts w:ascii="Adobe Garamond Pro" w:hAnsi="Adobe Garamond Pro" w:cs="Tahoma"/>
          <w:color w:val="2C2C2C"/>
          <w:shd w:val="clear" w:color="auto" w:fill="FFFFFF"/>
        </w:rPr>
        <w:t xml:space="preserve">. </w:t>
      </w:r>
    </w:p>
    <w:p w:rsidR="004C6F01" w:rsidRDefault="004C6F01" w:rsidP="004B292C">
      <w:pPr>
        <w:rPr>
          <w:rFonts w:ascii="Adobe Garamond Pro" w:hAnsi="Adobe Garamond Pro" w:cs="Tahoma"/>
          <w:color w:val="2C2C2C"/>
          <w:shd w:val="clear" w:color="auto" w:fill="FFFFFF"/>
        </w:rPr>
      </w:pPr>
    </w:p>
    <w:p w:rsidR="004C6F01" w:rsidRDefault="004C6F01" w:rsidP="004B292C">
      <w:pPr>
        <w:rPr>
          <w:rFonts w:ascii="Adobe Garamond Pro" w:hAnsi="Adobe Garamond Pro" w:cs="Tahoma"/>
          <w:color w:val="2C2C2C"/>
          <w:shd w:val="clear" w:color="auto" w:fill="FFFFFF"/>
        </w:rPr>
      </w:pPr>
      <w:r>
        <w:rPr>
          <w:rFonts w:ascii="Adobe Garamond Pro" w:hAnsi="Adobe Garamond Pro" w:cs="Tahoma"/>
          <w:color w:val="2C2C2C"/>
          <w:shd w:val="clear" w:color="auto" w:fill="FFFFFF"/>
        </w:rPr>
        <w:t>[OUT]</w:t>
      </w:r>
    </w:p>
    <w:p w:rsidR="00ED5017" w:rsidRDefault="00ED5017" w:rsidP="004B292C">
      <w:pPr>
        <w:rPr>
          <w:rFonts w:cs="Times New Roman (Body CS)"/>
        </w:rPr>
      </w:pPr>
    </w:p>
    <w:p w:rsidR="000C0E66" w:rsidRDefault="004163A1">
      <w:pPr>
        <w:rPr>
          <w:rFonts w:cs="Times New Roman (Body CS)"/>
        </w:rPr>
      </w:pPr>
      <w:r>
        <w:rPr>
          <w:rFonts w:cs="Times New Roman (Body CS)"/>
        </w:rPr>
        <w:t>I find inspiration in a contemporary example</w:t>
      </w:r>
      <w:r w:rsidR="00DA08BA">
        <w:rPr>
          <w:rFonts w:cs="Times New Roman (Body CS)"/>
        </w:rPr>
        <w:t xml:space="preserve"> called Spirit Farm. It was founded by James and Joyce Skeet</w:t>
      </w:r>
      <w:r w:rsidR="007E1496">
        <w:rPr>
          <w:rFonts w:cs="Times New Roman (Body CS)"/>
        </w:rPr>
        <w:t xml:space="preserve"> in 2001</w:t>
      </w:r>
      <w:r w:rsidR="00DA08BA">
        <w:rPr>
          <w:rFonts w:cs="Times New Roman (Body CS)"/>
        </w:rPr>
        <w:t xml:space="preserve"> on the Navajo Nation</w:t>
      </w:r>
      <w:r w:rsidR="00AF26A0">
        <w:rPr>
          <w:rFonts w:cs="Times New Roman (Body CS)"/>
        </w:rPr>
        <w:t>. They</w:t>
      </w:r>
      <w:r w:rsidR="00DA08BA">
        <w:rPr>
          <w:rFonts w:cs="Times New Roman (Body CS)"/>
        </w:rPr>
        <w:t xml:space="preserve"> characterize it as an “experimental farm that recovers and reclaims traditional farming and spiritual practices through Indigenous regenerative agriculture.” </w:t>
      </w:r>
      <w:r w:rsidR="00F6636A">
        <w:rPr>
          <w:rFonts w:cs="Times New Roman (Body CS)"/>
        </w:rPr>
        <w:t xml:space="preserve">The Skeets also </w:t>
      </w:r>
      <w:r w:rsidR="00AF26A0">
        <w:rPr>
          <w:rFonts w:cs="Times New Roman (Body CS)"/>
        </w:rPr>
        <w:t>founded</w:t>
      </w:r>
      <w:r w:rsidR="00F6636A">
        <w:rPr>
          <w:rFonts w:cs="Times New Roman (Body CS)"/>
        </w:rPr>
        <w:t xml:space="preserve"> the nonprofit Covenant Pathways to support educational outreach. </w:t>
      </w:r>
    </w:p>
    <w:p w:rsidR="000C0E66" w:rsidRDefault="000C0E66">
      <w:pPr>
        <w:rPr>
          <w:rFonts w:cs="Times New Roman (Body CS)"/>
        </w:rPr>
      </w:pPr>
    </w:p>
    <w:p w:rsidR="00854422" w:rsidRDefault="00A87736">
      <w:pPr>
        <w:rPr>
          <w:rFonts w:cs="Times New Roman (Body CS)"/>
        </w:rPr>
      </w:pPr>
      <w:r>
        <w:rPr>
          <w:rFonts w:cs="Times New Roman (Body CS)"/>
        </w:rPr>
        <w:t>Reservations are very often “food deserts.” Spirit Farm is a response to the physical and emotional health problems</w:t>
      </w:r>
      <w:r w:rsidR="00AE0756">
        <w:rPr>
          <w:rFonts w:cs="Times New Roman (Body CS)"/>
        </w:rPr>
        <w:t xml:space="preserve"> like childhood obesity</w:t>
      </w:r>
      <w:r>
        <w:rPr>
          <w:rFonts w:cs="Times New Roman (Body CS)"/>
        </w:rPr>
        <w:t xml:space="preserve"> caused by</w:t>
      </w:r>
      <w:r w:rsidR="00AE0756">
        <w:rPr>
          <w:rFonts w:cs="Times New Roman (Body CS)"/>
        </w:rPr>
        <w:t xml:space="preserve"> </w:t>
      </w:r>
      <w:r>
        <w:rPr>
          <w:rFonts w:cs="Times New Roman (Body CS)"/>
        </w:rPr>
        <w:t>“commodity foods” (like gas-station junk food)</w:t>
      </w:r>
      <w:r w:rsidR="00AE0756">
        <w:rPr>
          <w:rFonts w:cs="Times New Roman (Body CS)"/>
        </w:rPr>
        <w:t xml:space="preserve">. </w:t>
      </w:r>
    </w:p>
    <w:p w:rsidR="00AE0756" w:rsidRDefault="00AE0756">
      <w:pPr>
        <w:rPr>
          <w:rFonts w:cs="Times New Roman (Body CS)"/>
        </w:rPr>
      </w:pPr>
    </w:p>
    <w:p w:rsidR="00531718" w:rsidRDefault="00531718" w:rsidP="00531718">
      <w:pPr>
        <w:rPr>
          <w:rFonts w:cs="Times New Roman (Body CS)"/>
        </w:rPr>
      </w:pPr>
      <w:r>
        <w:rPr>
          <w:rFonts w:cs="Times New Roman (Body CS)"/>
        </w:rPr>
        <w:t>[SPIRIT FARM]</w:t>
      </w:r>
    </w:p>
    <w:p w:rsidR="00531718" w:rsidRDefault="00531718">
      <w:pPr>
        <w:rPr>
          <w:rFonts w:cs="Times New Roman (Body CS)"/>
        </w:rPr>
      </w:pPr>
    </w:p>
    <w:p w:rsidR="00531718" w:rsidRDefault="00AF26A0">
      <w:pPr>
        <w:rPr>
          <w:rFonts w:cs="Times New Roman (Body CS)"/>
        </w:rPr>
      </w:pPr>
      <w:r>
        <w:rPr>
          <w:rFonts w:cs="Times New Roman (Body CS)"/>
        </w:rPr>
        <w:t>The Skeets saw</w:t>
      </w:r>
      <w:r w:rsidR="00854422">
        <w:rPr>
          <w:rFonts w:cs="Times New Roman (Body CS)"/>
        </w:rPr>
        <w:t xml:space="preserve"> that the land’s resilience had been undermined by exploitation, overgrazing, and climate change</w:t>
      </w:r>
      <w:r w:rsidR="00804DBC">
        <w:rPr>
          <w:rFonts w:cs="Times New Roman (Body CS)"/>
        </w:rPr>
        <w:t>,</w:t>
      </w:r>
      <w:r w:rsidR="00854422">
        <w:rPr>
          <w:rFonts w:cs="Times New Roman (Body CS)"/>
        </w:rPr>
        <w:t xml:space="preserve"> </w:t>
      </w:r>
      <w:r w:rsidR="00804DBC">
        <w:rPr>
          <w:rFonts w:cs="Times New Roman (Body CS)"/>
        </w:rPr>
        <w:t>s</w:t>
      </w:r>
      <w:r w:rsidR="00854422">
        <w:rPr>
          <w:rFonts w:cs="Times New Roman (Body CS)"/>
        </w:rPr>
        <w:t xml:space="preserve">o their </w:t>
      </w:r>
      <w:r w:rsidR="009C392A">
        <w:rPr>
          <w:rFonts w:cs="Times New Roman (Body CS)"/>
        </w:rPr>
        <w:t xml:space="preserve">regenerative </w:t>
      </w:r>
      <w:r w:rsidR="00854422">
        <w:rPr>
          <w:rFonts w:cs="Times New Roman (Body CS)"/>
        </w:rPr>
        <w:t xml:space="preserve">mission began with the health of the soil. “They composted and built bioreactors. They grazed Navajo-Churro sheep and used cover crops to improve the soil microbiome.” </w:t>
      </w:r>
      <w:r w:rsidR="009C392A">
        <w:rPr>
          <w:rFonts w:cs="Times New Roman (Body CS)"/>
        </w:rPr>
        <w:t xml:space="preserve">They also blended modern methods of measuring and amending the components of a healthy microbiome with their own “land intelligence.” </w:t>
      </w:r>
    </w:p>
    <w:p w:rsidR="00531718" w:rsidRDefault="00531718">
      <w:pPr>
        <w:rPr>
          <w:rFonts w:cs="Times New Roman (Body CS)"/>
        </w:rPr>
      </w:pPr>
    </w:p>
    <w:p w:rsidR="00531718" w:rsidRDefault="00531718" w:rsidP="00531718">
      <w:pPr>
        <w:rPr>
          <w:rFonts w:cs="Times New Roman (Body CS)"/>
        </w:rPr>
      </w:pPr>
      <w:r>
        <w:rPr>
          <w:rFonts w:cs="Times New Roman (Body CS)"/>
        </w:rPr>
        <w:t>[OUT]</w:t>
      </w:r>
    </w:p>
    <w:p w:rsidR="00531718" w:rsidRDefault="00531718" w:rsidP="00531718">
      <w:pPr>
        <w:rPr>
          <w:rFonts w:cs="Times New Roman (Body CS)"/>
        </w:rPr>
      </w:pPr>
    </w:p>
    <w:p w:rsidR="00854422" w:rsidRDefault="009C392A">
      <w:pPr>
        <w:rPr>
          <w:rFonts w:cs="Times New Roman (Body CS)"/>
        </w:rPr>
      </w:pPr>
      <w:r>
        <w:rPr>
          <w:rFonts w:cs="Times New Roman (Body CS)"/>
        </w:rPr>
        <w:t>James Skeet says:</w:t>
      </w:r>
    </w:p>
    <w:p w:rsidR="009C392A" w:rsidRDefault="009C392A">
      <w:pPr>
        <w:rPr>
          <w:rFonts w:cs="Times New Roman (Body CS)"/>
        </w:rPr>
      </w:pPr>
    </w:p>
    <w:p w:rsidR="00531718" w:rsidRDefault="009C392A" w:rsidP="00C040A3">
      <w:pPr>
        <w:ind w:left="720" w:right="720"/>
        <w:jc w:val="both"/>
        <w:rPr>
          <w:rFonts w:cs="Times New Roman (Body CS)"/>
        </w:rPr>
      </w:pPr>
      <w:r>
        <w:rPr>
          <w:rFonts w:cs="Times New Roman (Body CS)"/>
        </w:rPr>
        <w:t>“Tribes in the southwest have always depended on land intelligence as a sophisticated and complex system of engagement with the environment. . . .It is rich, complex, and colorful to the naked eye but to an indigenous person it is full of meaning, purpose, and identity. Celebrating nature and life with patterns of seasons and repeating the power of the circle creates a deeper understanding and sensitivity with the land.”</w:t>
      </w:r>
    </w:p>
    <w:p w:rsidR="00531718" w:rsidRDefault="00531718" w:rsidP="00C040A3">
      <w:pPr>
        <w:ind w:left="720" w:right="720"/>
        <w:jc w:val="both"/>
        <w:rPr>
          <w:rFonts w:cs="Times New Roman (Body CS)"/>
        </w:rPr>
      </w:pPr>
    </w:p>
    <w:p w:rsidR="00531718" w:rsidRDefault="00531718" w:rsidP="00F6636A">
      <w:pPr>
        <w:rPr>
          <w:rFonts w:cs="Times New Roman (Body CS)"/>
        </w:rPr>
      </w:pPr>
    </w:p>
    <w:p w:rsidR="00531718" w:rsidRDefault="00531718" w:rsidP="00531718">
      <w:pPr>
        <w:rPr>
          <w:rFonts w:cs="Times New Roman (Body CS)"/>
        </w:rPr>
      </w:pPr>
      <w:r>
        <w:rPr>
          <w:rFonts w:cs="Times New Roman (Body CS)"/>
        </w:rPr>
        <w:t>[KELP LINES]</w:t>
      </w:r>
    </w:p>
    <w:p w:rsidR="00531718" w:rsidRDefault="00531718" w:rsidP="00531718">
      <w:pPr>
        <w:rPr>
          <w:rFonts w:cs="Times New Roman (Body CS)"/>
        </w:rPr>
      </w:pPr>
    </w:p>
    <w:p w:rsidR="00531718" w:rsidRDefault="00404608">
      <w:pPr>
        <w:rPr>
          <w:rFonts w:cs="Times New Roman (Body CS)"/>
        </w:rPr>
      </w:pPr>
      <w:r>
        <w:rPr>
          <w:rFonts w:cs="Times New Roman (Body CS)"/>
        </w:rPr>
        <w:t xml:space="preserve">Many places in the Americas are the sites of revival and reapplication of indigenous earth wisdom. From Spirit Farm to the kelp gardeners of the </w:t>
      </w:r>
      <w:proofErr w:type="spellStart"/>
      <w:r>
        <w:rPr>
          <w:rFonts w:cs="Times New Roman (Body CS)"/>
        </w:rPr>
        <w:t>Eyak</w:t>
      </w:r>
      <w:proofErr w:type="spellEnd"/>
      <w:r>
        <w:rPr>
          <w:rFonts w:cs="Times New Roman (Body CS)"/>
        </w:rPr>
        <w:t xml:space="preserve"> Native Conservancy in Cordova, Alaska, we see </w:t>
      </w:r>
      <w:r w:rsidR="00EE52D4">
        <w:rPr>
          <w:rFonts w:cs="Times New Roman (Body CS)"/>
        </w:rPr>
        <w:t>indigenous</w:t>
      </w:r>
      <w:r>
        <w:rPr>
          <w:rFonts w:cs="Times New Roman (Body CS)"/>
        </w:rPr>
        <w:t xml:space="preserve"> </w:t>
      </w:r>
      <w:r w:rsidR="00EE52D4">
        <w:rPr>
          <w:rFonts w:cs="Times New Roman (Body CS)"/>
        </w:rPr>
        <w:t>knowledge</w:t>
      </w:r>
      <w:r>
        <w:rPr>
          <w:rFonts w:cs="Times New Roman (Body CS)"/>
        </w:rPr>
        <w:t xml:space="preserve"> </w:t>
      </w:r>
      <w:r w:rsidR="00EE52D4">
        <w:rPr>
          <w:rFonts w:cs="Times New Roman (Body CS)"/>
        </w:rPr>
        <w:t>re-invigorat</w:t>
      </w:r>
      <w:r w:rsidR="00173C6E">
        <w:rPr>
          <w:rFonts w:cs="Times New Roman (Body CS)"/>
        </w:rPr>
        <w:t>ing</w:t>
      </w:r>
      <w:r>
        <w:rPr>
          <w:rFonts w:cs="Times New Roman (Body CS)"/>
        </w:rPr>
        <w:t xml:space="preserve"> indigenous communities. </w:t>
      </w:r>
      <w:r w:rsidR="00EE52D4">
        <w:rPr>
          <w:rFonts w:cs="Times New Roman (Body CS)"/>
        </w:rPr>
        <w:t xml:space="preserve">We can also see </w:t>
      </w:r>
      <w:r w:rsidR="00EE52D4" w:rsidRPr="00173C6E">
        <w:rPr>
          <w:rFonts w:cs="Times New Roman (Body CS)"/>
          <w:i/>
        </w:rPr>
        <w:t>outreach</w:t>
      </w:r>
      <w:r w:rsidR="007E1496">
        <w:rPr>
          <w:rFonts w:cs="Times New Roman (Body CS)"/>
        </w:rPr>
        <w:t xml:space="preserve"> from such communities</w:t>
      </w:r>
      <w:r w:rsidR="00EE52D4">
        <w:rPr>
          <w:rFonts w:cs="Times New Roman (Body CS)"/>
        </w:rPr>
        <w:t xml:space="preserve"> to other</w:t>
      </w:r>
      <w:r w:rsidR="007E1496">
        <w:rPr>
          <w:rFonts w:cs="Times New Roman (Body CS)"/>
        </w:rPr>
        <w:t>s</w:t>
      </w:r>
      <w:r w:rsidR="000C0E66">
        <w:rPr>
          <w:rFonts w:cs="Times New Roman (Body CS)"/>
        </w:rPr>
        <w:t xml:space="preserve"> – both </w:t>
      </w:r>
      <w:r w:rsidR="00EE52D4">
        <w:rPr>
          <w:rFonts w:cs="Times New Roman (Body CS)"/>
        </w:rPr>
        <w:t>indigenous and non-native</w:t>
      </w:r>
      <w:r w:rsidR="000C0E66">
        <w:rPr>
          <w:rFonts w:cs="Times New Roman (Body CS)"/>
        </w:rPr>
        <w:t xml:space="preserve"> – with </w:t>
      </w:r>
      <w:r w:rsidR="00EE52D4">
        <w:rPr>
          <w:rFonts w:cs="Times New Roman (Body CS)"/>
        </w:rPr>
        <w:t xml:space="preserve">ideas about </w:t>
      </w:r>
      <w:r w:rsidR="000C0E66">
        <w:rPr>
          <w:rFonts w:cs="Times New Roman (Body CS)"/>
        </w:rPr>
        <w:t>how to revitalize our</w:t>
      </w:r>
      <w:r w:rsidR="00EE52D4">
        <w:rPr>
          <w:rFonts w:cs="Times New Roman (Body CS)"/>
        </w:rPr>
        <w:t xml:space="preserve"> relations with land, sea, and the natural world. </w:t>
      </w:r>
    </w:p>
    <w:p w:rsidR="00531718" w:rsidRDefault="00531718">
      <w:pPr>
        <w:rPr>
          <w:rFonts w:cs="Times New Roman (Body CS)"/>
        </w:rPr>
      </w:pPr>
    </w:p>
    <w:p w:rsidR="00531718" w:rsidRDefault="00531718">
      <w:pPr>
        <w:rPr>
          <w:rFonts w:cs="Times New Roman (Body CS)"/>
        </w:rPr>
      </w:pPr>
      <w:r>
        <w:rPr>
          <w:rFonts w:cs="Times New Roman (Body CS)"/>
        </w:rPr>
        <w:t>[OUT]</w:t>
      </w:r>
    </w:p>
    <w:p w:rsidR="009F3342" w:rsidRDefault="009F3342">
      <w:pPr>
        <w:rPr>
          <w:rFonts w:cs="Times New Roman (Body CS)"/>
        </w:rPr>
      </w:pPr>
    </w:p>
    <w:p w:rsidR="00E60B1F" w:rsidRDefault="00EE52D4">
      <w:pPr>
        <w:rPr>
          <w:rFonts w:cs="Times New Roman (Body CS)"/>
        </w:rPr>
      </w:pPr>
      <w:r>
        <w:rPr>
          <w:rFonts w:cs="Times New Roman (Body CS)"/>
        </w:rPr>
        <w:t>The</w:t>
      </w:r>
      <w:r w:rsidR="003E1AC3">
        <w:rPr>
          <w:rFonts w:cs="Times New Roman (Body CS)"/>
        </w:rPr>
        <w:t xml:space="preserve"> suppression of </w:t>
      </w:r>
      <w:r w:rsidR="000C0E66">
        <w:rPr>
          <w:rFonts w:cs="Times New Roman (Body CS)"/>
        </w:rPr>
        <w:t>indigenous</w:t>
      </w:r>
      <w:r w:rsidR="003E1AC3">
        <w:rPr>
          <w:rFonts w:cs="Times New Roman (Body CS)"/>
        </w:rPr>
        <w:t xml:space="preserve"> ways</w:t>
      </w:r>
      <w:r>
        <w:rPr>
          <w:rFonts w:cs="Times New Roman (Body CS)"/>
        </w:rPr>
        <w:t xml:space="preserve"> by colonial</w:t>
      </w:r>
      <w:r w:rsidR="009E371E">
        <w:rPr>
          <w:rFonts w:cs="Times New Roman (Body CS)"/>
        </w:rPr>
        <w:t xml:space="preserve"> enterprises</w:t>
      </w:r>
      <w:r w:rsidR="00487FC2">
        <w:rPr>
          <w:rFonts w:cs="Times New Roman (Body CS)"/>
        </w:rPr>
        <w:t xml:space="preserve"> –</w:t>
      </w:r>
      <w:r w:rsidR="003E1AC3">
        <w:rPr>
          <w:rFonts w:cs="Times New Roman (Body CS)"/>
        </w:rPr>
        <w:t xml:space="preserve"> </w:t>
      </w:r>
      <w:r>
        <w:rPr>
          <w:rFonts w:cs="Times New Roman (Body CS)"/>
        </w:rPr>
        <w:t>including so-called “modern” agricultur</w:t>
      </w:r>
      <w:r w:rsidR="00C33771">
        <w:rPr>
          <w:rFonts w:cs="Times New Roman (Body CS)"/>
        </w:rPr>
        <w:t>e</w:t>
      </w:r>
      <w:r>
        <w:rPr>
          <w:rFonts w:cs="Times New Roman (Body CS)"/>
        </w:rPr>
        <w:t xml:space="preserve">, </w:t>
      </w:r>
      <w:r w:rsidR="00C33771">
        <w:rPr>
          <w:rFonts w:cs="Times New Roman (Body CS)"/>
        </w:rPr>
        <w:t xml:space="preserve">extractive industries, and </w:t>
      </w:r>
      <w:r w:rsidR="00487FC2">
        <w:rPr>
          <w:rFonts w:cs="Times New Roman (Body CS)"/>
        </w:rPr>
        <w:t>peak-capitalist</w:t>
      </w:r>
      <w:r w:rsidR="00C33771">
        <w:rPr>
          <w:rFonts w:cs="Times New Roman (Body CS)"/>
        </w:rPr>
        <w:t xml:space="preserve"> greed</w:t>
      </w:r>
      <w:r w:rsidR="00487FC2">
        <w:rPr>
          <w:rFonts w:cs="Times New Roman (Body CS)"/>
        </w:rPr>
        <w:t xml:space="preserve"> </w:t>
      </w:r>
      <w:r w:rsidR="00487FC2" w:rsidRPr="009E371E">
        <w:rPr>
          <w:rFonts w:cs="Times New Roman (Body CS)"/>
          <w:i/>
        </w:rPr>
        <w:t xml:space="preserve">– </w:t>
      </w:r>
      <w:r w:rsidR="00487FC2" w:rsidRPr="000C0E66">
        <w:rPr>
          <w:rFonts w:cs="Times New Roman (Body CS)"/>
          <w:b/>
          <w:bCs/>
        </w:rPr>
        <w:t xml:space="preserve">have </w:t>
      </w:r>
      <w:r w:rsidR="00C33771" w:rsidRPr="000C0E66">
        <w:rPr>
          <w:rFonts w:cs="Times New Roman (Body CS)"/>
          <w:b/>
          <w:bCs/>
        </w:rPr>
        <w:t xml:space="preserve">not yet silenced the echoes of what we know we knew and </w:t>
      </w:r>
      <w:r w:rsidR="00487FC2" w:rsidRPr="000C0E66">
        <w:rPr>
          <w:rFonts w:cs="Times New Roman (Body CS)"/>
          <w:b/>
          <w:bCs/>
        </w:rPr>
        <w:t xml:space="preserve">can </w:t>
      </w:r>
      <w:r w:rsidR="00C33771" w:rsidRPr="000C0E66">
        <w:rPr>
          <w:rFonts w:cs="Times New Roman (Body CS)"/>
          <w:b/>
          <w:bCs/>
        </w:rPr>
        <w:t xml:space="preserve">know </w:t>
      </w:r>
      <w:r w:rsidR="006E636B" w:rsidRPr="000C0E66">
        <w:rPr>
          <w:rFonts w:cs="Times New Roman (Body CS)"/>
          <w:b/>
          <w:bCs/>
        </w:rPr>
        <w:t xml:space="preserve">still, </w:t>
      </w:r>
      <w:r w:rsidR="00C33771" w:rsidRPr="000C0E66">
        <w:rPr>
          <w:rFonts w:cs="Times New Roman (Body CS)"/>
          <w:b/>
          <w:bCs/>
        </w:rPr>
        <w:t>even as we are implicated in its erasure</w:t>
      </w:r>
      <w:r w:rsidR="00C33771">
        <w:rPr>
          <w:rFonts w:cs="Times New Roman (Body CS)"/>
        </w:rPr>
        <w:t>.</w:t>
      </w:r>
      <w:r w:rsidR="00F41D5E">
        <w:rPr>
          <w:rFonts w:cs="Times New Roman (Body CS)"/>
        </w:rPr>
        <w:t xml:space="preserve"> </w:t>
      </w:r>
      <w:r w:rsidR="00173C6E">
        <w:rPr>
          <w:rFonts w:cs="Times New Roman (Body CS)"/>
        </w:rPr>
        <w:t xml:space="preserve">The abilities to remember, re-vision, and re-engage </w:t>
      </w:r>
      <w:r w:rsidR="00F41D5E">
        <w:rPr>
          <w:rFonts w:cs="Times New Roman (Body CS)"/>
        </w:rPr>
        <w:t>are</w:t>
      </w:r>
      <w:r w:rsidR="007E1496">
        <w:rPr>
          <w:rFonts w:cs="Times New Roman (Body CS)"/>
        </w:rPr>
        <w:t xml:space="preserve"> crucial</w:t>
      </w:r>
      <w:r w:rsidR="00F41D5E">
        <w:rPr>
          <w:rFonts w:cs="Times New Roman (Body CS)"/>
        </w:rPr>
        <w:t xml:space="preserve"> aspects of consciousness. </w:t>
      </w:r>
    </w:p>
    <w:p w:rsidR="00C33771" w:rsidRDefault="00C33771">
      <w:pPr>
        <w:pBdr>
          <w:bottom w:val="single" w:sz="6" w:space="1" w:color="auto"/>
        </w:pBdr>
        <w:rPr>
          <w:rFonts w:cs="Times New Roman (Body CS)"/>
        </w:rPr>
      </w:pPr>
    </w:p>
    <w:p w:rsidR="009A1C9D" w:rsidRDefault="009A1C9D">
      <w:pPr>
        <w:rPr>
          <w:rFonts w:cs="Times New Roman (Body CS)"/>
        </w:rPr>
      </w:pPr>
    </w:p>
    <w:p w:rsidR="009E0DD1" w:rsidRDefault="009E0DD1">
      <w:pPr>
        <w:rPr>
          <w:rFonts w:cs="Times New Roman (Body CS)"/>
        </w:rPr>
      </w:pPr>
      <w:r>
        <w:rPr>
          <w:rFonts w:cs="Times New Roman (Body CS)"/>
        </w:rPr>
        <w:t>[</w:t>
      </w:r>
      <w:r w:rsidR="00290558">
        <w:rPr>
          <w:rFonts w:cs="Times New Roman (Body CS)"/>
        </w:rPr>
        <w:t>ROCKHOLE</w:t>
      </w:r>
      <w:r>
        <w:rPr>
          <w:rFonts w:cs="Times New Roman (Body CS)"/>
        </w:rPr>
        <w:t>]</w:t>
      </w:r>
    </w:p>
    <w:p w:rsidR="009E0DD1" w:rsidRDefault="009E0DD1">
      <w:pPr>
        <w:rPr>
          <w:rFonts w:cs="Times New Roman (Body CS)"/>
        </w:rPr>
      </w:pPr>
    </w:p>
    <w:p w:rsidR="00CD39D1" w:rsidRDefault="006065EA">
      <w:pPr>
        <w:rPr>
          <w:rFonts w:cs="Times New Roman (Body CS)"/>
        </w:rPr>
      </w:pPr>
      <w:r>
        <w:rPr>
          <w:rFonts w:cs="Times New Roman (Body CS)"/>
        </w:rPr>
        <w:t>It is striking to me how diverse the influence of place on consciousness</w:t>
      </w:r>
      <w:r w:rsidR="00CD39D1">
        <w:rPr>
          <w:rFonts w:cs="Times New Roman (Body CS)"/>
        </w:rPr>
        <w:t xml:space="preserve"> is among different peoples</w:t>
      </w:r>
      <w:r>
        <w:rPr>
          <w:rFonts w:cs="Times New Roman (Body CS)"/>
        </w:rPr>
        <w:t xml:space="preserve">, from the cosmic to the day-to-day. </w:t>
      </w:r>
      <w:r w:rsidR="00411B5E" w:rsidRPr="002445F5">
        <w:rPr>
          <w:rFonts w:cs="Times New Roman (Body CS)"/>
        </w:rPr>
        <w:t xml:space="preserve">Australian Aboriginal </w:t>
      </w:r>
      <w:r w:rsidR="00804DBC">
        <w:rPr>
          <w:rFonts w:cs="Times New Roman (Body CS)"/>
        </w:rPr>
        <w:t>peoples share a remarkable</w:t>
      </w:r>
      <w:r w:rsidR="007E1496">
        <w:rPr>
          <w:rFonts w:cs="Times New Roman (Body CS)"/>
        </w:rPr>
        <w:t xml:space="preserve"> </w:t>
      </w:r>
      <w:r w:rsidR="00411B5E" w:rsidRPr="002445F5">
        <w:rPr>
          <w:rFonts w:cs="Times New Roman (Body CS)"/>
        </w:rPr>
        <w:t>connection to the land</w:t>
      </w:r>
      <w:r w:rsidR="009E0DD1">
        <w:rPr>
          <w:rFonts w:cs="Times New Roman (Body CS)"/>
        </w:rPr>
        <w:t xml:space="preserve"> and</w:t>
      </w:r>
      <w:r w:rsidR="009E0DD1">
        <w:rPr>
          <w:color w:val="121212"/>
          <w:szCs w:val="26"/>
          <w:shd w:val="clear" w:color="auto" w:fill="FFFFFF"/>
        </w:rPr>
        <w:t xml:space="preserve"> a completely unique sense of place. Taken together, they constitute the oldest surviving culture in the world.</w:t>
      </w:r>
    </w:p>
    <w:p w:rsidR="00CD39D1" w:rsidRDefault="00CD39D1">
      <w:pPr>
        <w:rPr>
          <w:rFonts w:cs="Times New Roman (Body CS)"/>
        </w:rPr>
      </w:pPr>
    </w:p>
    <w:p w:rsidR="00531718" w:rsidRDefault="00CD39D1">
      <w:pPr>
        <w:rPr>
          <w:rFonts w:cs="Times New Roman (Body CS)"/>
        </w:rPr>
      </w:pPr>
      <w:r>
        <w:rPr>
          <w:rFonts w:cs="Times New Roman (Body CS)"/>
        </w:rPr>
        <w:t>I want to note that, a</w:t>
      </w:r>
      <w:r w:rsidR="00411B5E" w:rsidRPr="002445F5">
        <w:rPr>
          <w:rFonts w:cs="Times New Roman (Body CS)"/>
        </w:rPr>
        <w:t xml:space="preserve">s in the Americas, indigenous people in Australia </w:t>
      </w:r>
      <w:r w:rsidR="00FA0A00">
        <w:rPr>
          <w:rFonts w:cs="Times New Roman (Body CS)"/>
        </w:rPr>
        <w:t>continue to have</w:t>
      </w:r>
      <w:r w:rsidR="00411B5E" w:rsidRPr="002445F5">
        <w:rPr>
          <w:rFonts w:cs="Times New Roman (Body CS)"/>
        </w:rPr>
        <w:t xml:space="preserve"> their land </w:t>
      </w:r>
      <w:r w:rsidR="002445F5" w:rsidRPr="002445F5">
        <w:rPr>
          <w:rFonts w:cs="Times New Roman (Body CS)"/>
        </w:rPr>
        <w:t>claimed and exploited</w:t>
      </w:r>
      <w:r>
        <w:rPr>
          <w:rFonts w:cs="Times New Roman (Body CS)"/>
        </w:rPr>
        <w:t xml:space="preserve"> and their way of living and surviving disrupted and disrespected</w:t>
      </w:r>
      <w:r w:rsidR="00AE0756">
        <w:rPr>
          <w:rFonts w:cs="Times New Roman (Body CS)"/>
        </w:rPr>
        <w:t>.</w:t>
      </w:r>
    </w:p>
    <w:p w:rsidR="00AE0756" w:rsidRDefault="00AE0756">
      <w:pPr>
        <w:rPr>
          <w:rFonts w:cs="Times New Roman (Body CS)"/>
        </w:rPr>
      </w:pPr>
    </w:p>
    <w:p w:rsidR="00531718" w:rsidRDefault="00531718">
      <w:pPr>
        <w:rPr>
          <w:rFonts w:cs="Times New Roman (Body CS)"/>
        </w:rPr>
      </w:pPr>
      <w:r>
        <w:rPr>
          <w:rFonts w:cs="Times New Roman (Body CS)"/>
        </w:rPr>
        <w:t>[OUT]</w:t>
      </w:r>
    </w:p>
    <w:p w:rsidR="00531718" w:rsidRDefault="00531718">
      <w:pPr>
        <w:rPr>
          <w:rFonts w:cs="Times New Roman (Body CS)"/>
        </w:rPr>
      </w:pPr>
    </w:p>
    <w:p w:rsidR="002445F5" w:rsidRPr="002445F5" w:rsidRDefault="00804DBC">
      <w:pPr>
        <w:rPr>
          <w:rFonts w:cs="Times New Roman (Body CS)"/>
        </w:rPr>
      </w:pPr>
      <w:r>
        <w:rPr>
          <w:rFonts w:cs="Times New Roman (Body CS)"/>
        </w:rPr>
        <w:t>The</w:t>
      </w:r>
      <w:r w:rsidR="002445F5" w:rsidRPr="002445F5">
        <w:rPr>
          <w:rFonts w:cs="Times New Roman (Body CS)"/>
        </w:rPr>
        <w:t xml:space="preserve"> BBC </w:t>
      </w:r>
      <w:r>
        <w:rPr>
          <w:rFonts w:cs="Times New Roman (Body CS)"/>
        </w:rPr>
        <w:t xml:space="preserve">recently </w:t>
      </w:r>
      <w:r w:rsidR="00531718">
        <w:rPr>
          <w:rFonts w:cs="Times New Roman (Body CS)"/>
        </w:rPr>
        <w:t>reported</w:t>
      </w:r>
      <w:r w:rsidR="002445F5" w:rsidRPr="002445F5">
        <w:rPr>
          <w:rFonts w:cs="Times New Roman (Body CS)"/>
        </w:rPr>
        <w:t>:</w:t>
      </w:r>
    </w:p>
    <w:p w:rsidR="002445F5" w:rsidRDefault="002445F5">
      <w:pPr>
        <w:rPr>
          <w:rFonts w:cs="Times New Roman (Body CS)"/>
        </w:rPr>
      </w:pPr>
    </w:p>
    <w:p w:rsidR="002445F5" w:rsidRDefault="002445F5" w:rsidP="002445F5">
      <w:pPr>
        <w:shd w:val="clear" w:color="auto" w:fill="FFFFFF"/>
        <w:ind w:left="720"/>
        <w:jc w:val="both"/>
        <w:textAlignment w:val="baseline"/>
        <w:rPr>
          <w:rFonts w:eastAsia="Times New Roman" w:cs="Times New Roman"/>
          <w:color w:val="141414"/>
          <w:kern w:val="0"/>
          <w14:ligatures w14:val="none"/>
        </w:rPr>
      </w:pPr>
      <w:r>
        <w:rPr>
          <w:rFonts w:eastAsia="Times New Roman" w:cs="Times New Roman"/>
          <w:color w:val="141414"/>
          <w:kern w:val="0"/>
          <w14:ligatures w14:val="none"/>
        </w:rPr>
        <w:t>“</w:t>
      </w:r>
      <w:r w:rsidRPr="002445F5">
        <w:rPr>
          <w:rFonts w:eastAsia="Times New Roman" w:cs="Times New Roman"/>
          <w:color w:val="141414"/>
          <w:kern w:val="0"/>
          <w14:ligatures w14:val="none"/>
        </w:rPr>
        <w:t xml:space="preserve">Aboriginal </w:t>
      </w:r>
      <w:r w:rsidR="00AE0756">
        <w:rPr>
          <w:rFonts w:eastAsia="Times New Roman" w:cs="Times New Roman"/>
          <w:color w:val="141414"/>
          <w:kern w:val="0"/>
          <w14:ligatures w14:val="none"/>
        </w:rPr>
        <w:t>. . .</w:t>
      </w:r>
      <w:r w:rsidRPr="002445F5">
        <w:rPr>
          <w:rFonts w:eastAsia="Times New Roman" w:cs="Times New Roman"/>
          <w:color w:val="141414"/>
          <w:kern w:val="0"/>
          <w14:ligatures w14:val="none"/>
        </w:rPr>
        <w:t xml:space="preserve"> have inhabited Australia for about 60,000 years but are not mentioned in the constitution. They are, by most socio-economic measures, the most disadvantaged people in the country.</w:t>
      </w:r>
      <w:r>
        <w:rPr>
          <w:rFonts w:eastAsia="Times New Roman" w:cs="Times New Roman"/>
          <w:color w:val="141414"/>
          <w:kern w:val="0"/>
          <w14:ligatures w14:val="none"/>
        </w:rPr>
        <w:t>”</w:t>
      </w:r>
      <w:r w:rsidR="00952535">
        <w:rPr>
          <w:rStyle w:val="EndnoteReference"/>
          <w:rFonts w:eastAsia="Times New Roman" w:cs="Times New Roman"/>
          <w:color w:val="141414"/>
          <w:kern w:val="0"/>
          <w14:ligatures w14:val="none"/>
        </w:rPr>
        <w:endnoteReference w:id="1"/>
      </w:r>
    </w:p>
    <w:p w:rsidR="00531718" w:rsidRDefault="00531718" w:rsidP="002445F5">
      <w:pPr>
        <w:shd w:val="clear" w:color="auto" w:fill="FFFFFF"/>
        <w:ind w:left="720"/>
        <w:jc w:val="both"/>
        <w:textAlignment w:val="baseline"/>
        <w:rPr>
          <w:rFonts w:eastAsia="Times New Roman" w:cs="Times New Roman"/>
          <w:color w:val="141414"/>
          <w:kern w:val="0"/>
          <w14:ligatures w14:val="none"/>
        </w:rPr>
      </w:pPr>
    </w:p>
    <w:p w:rsidR="00531718" w:rsidRDefault="00531718" w:rsidP="002445F5">
      <w:pPr>
        <w:shd w:val="clear" w:color="auto" w:fill="FFFFFF"/>
        <w:textAlignment w:val="baseline"/>
        <w:rPr>
          <w:rFonts w:eastAsia="Times New Roman" w:cs="Times New Roman"/>
          <w:color w:val="141414"/>
          <w:kern w:val="0"/>
          <w14:ligatures w14:val="none"/>
        </w:rPr>
      </w:pPr>
    </w:p>
    <w:p w:rsidR="00290558" w:rsidRDefault="00290558" w:rsidP="002445F5">
      <w:pPr>
        <w:shd w:val="clear" w:color="auto" w:fill="FFFFFF"/>
        <w:textAlignment w:val="baseline"/>
        <w:rPr>
          <w:rFonts w:eastAsia="Times New Roman" w:cs="Times New Roman"/>
          <w:color w:val="141414"/>
          <w:kern w:val="0"/>
          <w14:ligatures w14:val="none"/>
        </w:rPr>
      </w:pPr>
      <w:r>
        <w:rPr>
          <w:rFonts w:eastAsia="Times New Roman" w:cs="Times New Roman"/>
          <w:color w:val="141414"/>
          <w:kern w:val="0"/>
          <w14:ligatures w14:val="none"/>
        </w:rPr>
        <w:t>[AUSTRALIA MAP]</w:t>
      </w:r>
    </w:p>
    <w:p w:rsidR="00290558" w:rsidRPr="002445F5" w:rsidRDefault="00290558" w:rsidP="002445F5">
      <w:pPr>
        <w:shd w:val="clear" w:color="auto" w:fill="FFFFFF"/>
        <w:textAlignment w:val="baseline"/>
        <w:rPr>
          <w:rFonts w:eastAsia="Times New Roman" w:cs="Times New Roman"/>
          <w:color w:val="141414"/>
          <w:kern w:val="0"/>
          <w14:ligatures w14:val="none"/>
        </w:rPr>
      </w:pPr>
    </w:p>
    <w:p w:rsidR="00FA0A00" w:rsidRDefault="00FA0A00" w:rsidP="00E62EC1">
      <w:pPr>
        <w:rPr>
          <w:color w:val="121212"/>
          <w:szCs w:val="26"/>
          <w:shd w:val="clear" w:color="auto" w:fill="FFFFFF"/>
        </w:rPr>
      </w:pPr>
      <w:r>
        <w:rPr>
          <w:color w:val="121212"/>
          <w:szCs w:val="26"/>
          <w:shd w:val="clear" w:color="auto" w:fill="FFFFFF"/>
        </w:rPr>
        <w:t xml:space="preserve">The British began to settle in Australia a mere 235 years ago. </w:t>
      </w:r>
      <w:r w:rsidR="002445F5" w:rsidRPr="002445F5">
        <w:rPr>
          <w:color w:val="121212"/>
          <w:szCs w:val="26"/>
          <w:shd w:val="clear" w:color="auto" w:fill="FFFFFF"/>
        </w:rPr>
        <w:t xml:space="preserve">61 years </w:t>
      </w:r>
      <w:r>
        <w:rPr>
          <w:color w:val="121212"/>
          <w:szCs w:val="26"/>
          <w:shd w:val="clear" w:color="auto" w:fill="FFFFFF"/>
        </w:rPr>
        <w:t>ago,</w:t>
      </w:r>
      <w:r w:rsidR="002445F5" w:rsidRPr="002445F5">
        <w:rPr>
          <w:color w:val="121212"/>
          <w:szCs w:val="26"/>
          <w:shd w:val="clear" w:color="auto" w:fill="FFFFFF"/>
        </w:rPr>
        <w:t xml:space="preserve"> Aboriginal Australians were </w:t>
      </w:r>
      <w:r>
        <w:rPr>
          <w:color w:val="121212"/>
          <w:szCs w:val="26"/>
          <w:shd w:val="clear" w:color="auto" w:fill="FFFFFF"/>
        </w:rPr>
        <w:t xml:space="preserve">“generously” </w:t>
      </w:r>
      <w:r w:rsidR="002445F5" w:rsidRPr="002445F5">
        <w:rPr>
          <w:color w:val="121212"/>
          <w:szCs w:val="26"/>
          <w:shd w:val="clear" w:color="auto" w:fill="FFFFFF"/>
        </w:rPr>
        <w:t xml:space="preserve">granted the right to vote, and 15 years </w:t>
      </w:r>
      <w:r>
        <w:rPr>
          <w:color w:val="121212"/>
          <w:szCs w:val="26"/>
          <w:shd w:val="clear" w:color="auto" w:fill="FFFFFF"/>
        </w:rPr>
        <w:t>ago the Prime Minister</w:t>
      </w:r>
      <w:r w:rsidR="002445F5" w:rsidRPr="002445F5">
        <w:rPr>
          <w:color w:val="121212"/>
          <w:szCs w:val="26"/>
          <w:shd w:val="clear" w:color="auto" w:fill="FFFFFF"/>
        </w:rPr>
        <w:t xml:space="preserve"> </w:t>
      </w:r>
      <w:r w:rsidR="00531718">
        <w:rPr>
          <w:color w:val="121212"/>
          <w:szCs w:val="26"/>
          <w:shd w:val="clear" w:color="auto" w:fill="FFFFFF"/>
        </w:rPr>
        <w:t xml:space="preserve">finally </w:t>
      </w:r>
      <w:r>
        <w:rPr>
          <w:color w:val="121212"/>
          <w:szCs w:val="26"/>
          <w:shd w:val="clear" w:color="auto" w:fill="FFFFFF"/>
        </w:rPr>
        <w:t>apologized</w:t>
      </w:r>
      <w:r w:rsidR="002445F5" w:rsidRPr="002445F5">
        <w:rPr>
          <w:color w:val="121212"/>
          <w:szCs w:val="26"/>
          <w:shd w:val="clear" w:color="auto" w:fill="FFFFFF"/>
        </w:rPr>
        <w:t xml:space="preserve"> for harm caused by decades of policies including the forced removal of children from Indigenous families</w:t>
      </w:r>
      <w:r>
        <w:rPr>
          <w:color w:val="121212"/>
          <w:szCs w:val="26"/>
          <w:shd w:val="clear" w:color="auto" w:fill="FFFFFF"/>
        </w:rPr>
        <w:t xml:space="preserve">. </w:t>
      </w:r>
      <w:r w:rsidR="00952535">
        <w:rPr>
          <w:color w:val="121212"/>
          <w:szCs w:val="26"/>
          <w:shd w:val="clear" w:color="auto" w:fill="FFFFFF"/>
        </w:rPr>
        <w:t xml:space="preserve">This should sound familiar to people who are aware of the treatment of many indigenous </w:t>
      </w:r>
      <w:r w:rsidR="00363743">
        <w:rPr>
          <w:color w:val="121212"/>
          <w:szCs w:val="26"/>
          <w:shd w:val="clear" w:color="auto" w:fill="FFFFFF"/>
        </w:rPr>
        <w:t>peoples</w:t>
      </w:r>
      <w:r w:rsidR="00952535">
        <w:rPr>
          <w:color w:val="121212"/>
          <w:szCs w:val="26"/>
          <w:shd w:val="clear" w:color="auto" w:fill="FFFFFF"/>
        </w:rPr>
        <w:t xml:space="preserve"> in the Americas. </w:t>
      </w:r>
    </w:p>
    <w:p w:rsidR="00290558" w:rsidRDefault="00290558" w:rsidP="00E62EC1">
      <w:pPr>
        <w:rPr>
          <w:color w:val="121212"/>
          <w:szCs w:val="26"/>
          <w:shd w:val="clear" w:color="auto" w:fill="FFFFFF"/>
        </w:rPr>
      </w:pPr>
    </w:p>
    <w:p w:rsidR="00290558" w:rsidRDefault="00290558" w:rsidP="00E62EC1">
      <w:pPr>
        <w:rPr>
          <w:color w:val="121212"/>
          <w:szCs w:val="26"/>
          <w:shd w:val="clear" w:color="auto" w:fill="FFFFFF"/>
        </w:rPr>
      </w:pPr>
      <w:r>
        <w:rPr>
          <w:color w:val="121212"/>
          <w:szCs w:val="26"/>
          <w:shd w:val="clear" w:color="auto" w:fill="FFFFFF"/>
        </w:rPr>
        <w:t>[ABORIGINAL TRIBAL MAP]</w:t>
      </w:r>
    </w:p>
    <w:p w:rsidR="009E0DD1" w:rsidRDefault="009E0DD1" w:rsidP="00E62EC1">
      <w:pPr>
        <w:rPr>
          <w:color w:val="121212"/>
          <w:szCs w:val="26"/>
          <w:shd w:val="clear" w:color="auto" w:fill="FFFFFF"/>
        </w:rPr>
      </w:pPr>
    </w:p>
    <w:p w:rsidR="006A33FA" w:rsidRDefault="00804DBC">
      <w:pPr>
        <w:rPr>
          <w:color w:val="121212"/>
          <w:szCs w:val="26"/>
          <w:shd w:val="clear" w:color="auto" w:fill="FFFFFF"/>
        </w:rPr>
      </w:pPr>
      <w:r>
        <w:rPr>
          <w:color w:val="121212"/>
          <w:szCs w:val="26"/>
          <w:shd w:val="clear" w:color="auto" w:fill="FFFFFF"/>
        </w:rPr>
        <w:t>The</w:t>
      </w:r>
      <w:r w:rsidR="00363743">
        <w:rPr>
          <w:color w:val="121212"/>
          <w:szCs w:val="26"/>
          <w:shd w:val="clear" w:color="auto" w:fill="FFFFFF"/>
        </w:rPr>
        <w:t xml:space="preserve"> intricate relationship between </w:t>
      </w:r>
      <w:r>
        <w:rPr>
          <w:color w:val="121212"/>
          <w:szCs w:val="26"/>
          <w:shd w:val="clear" w:color="auto" w:fill="FFFFFF"/>
        </w:rPr>
        <w:t>people</w:t>
      </w:r>
      <w:r w:rsidR="00363743">
        <w:rPr>
          <w:color w:val="121212"/>
          <w:szCs w:val="26"/>
          <w:shd w:val="clear" w:color="auto" w:fill="FFFFFF"/>
        </w:rPr>
        <w:t xml:space="preserve"> and their ancestral lands </w:t>
      </w:r>
      <w:r w:rsidR="009328C3">
        <w:rPr>
          <w:color w:val="121212"/>
          <w:szCs w:val="26"/>
          <w:shd w:val="clear" w:color="auto" w:fill="FFFFFF"/>
        </w:rPr>
        <w:t>are a shared cornerstone</w:t>
      </w:r>
      <w:r w:rsidR="00363743">
        <w:rPr>
          <w:color w:val="121212"/>
          <w:szCs w:val="26"/>
          <w:shd w:val="clear" w:color="auto" w:fill="FFFFFF"/>
        </w:rPr>
        <w:t xml:space="preserve"> of Aboriginal identity</w:t>
      </w:r>
      <w:r w:rsidR="003944E6">
        <w:rPr>
          <w:color w:val="121212"/>
          <w:szCs w:val="26"/>
          <w:shd w:val="clear" w:color="auto" w:fill="FFFFFF"/>
        </w:rPr>
        <w:t xml:space="preserve">. </w:t>
      </w:r>
      <w:r w:rsidR="00116F35">
        <w:rPr>
          <w:color w:val="121212"/>
          <w:szCs w:val="26"/>
          <w:shd w:val="clear" w:color="auto" w:fill="FFFFFF"/>
        </w:rPr>
        <w:t xml:space="preserve">In Aboriginal origin myths, the land and its features </w:t>
      </w:r>
      <w:r w:rsidR="006A33FA">
        <w:rPr>
          <w:color w:val="121212"/>
          <w:szCs w:val="26"/>
          <w:shd w:val="clear" w:color="auto" w:fill="FFFFFF"/>
        </w:rPr>
        <w:t>were created by Ancestral Beings during</w:t>
      </w:r>
      <w:r w:rsidR="00116F35">
        <w:rPr>
          <w:color w:val="121212"/>
          <w:szCs w:val="26"/>
          <w:shd w:val="clear" w:color="auto" w:fill="FFFFFF"/>
        </w:rPr>
        <w:t xml:space="preserve"> the Dreamtime. </w:t>
      </w:r>
      <w:r w:rsidR="006A33FA">
        <w:rPr>
          <w:color w:val="121212"/>
          <w:szCs w:val="26"/>
          <w:shd w:val="clear" w:color="auto" w:fill="FFFFFF"/>
        </w:rPr>
        <w:t xml:space="preserve">Anthropologist and linguist Peter Sutton describes it this way: </w:t>
      </w:r>
    </w:p>
    <w:p w:rsidR="006A33FA" w:rsidRDefault="006A33FA" w:rsidP="00C040A3">
      <w:pPr>
        <w:ind w:left="720" w:right="720"/>
        <w:jc w:val="both"/>
        <w:rPr>
          <w:color w:val="121212"/>
          <w:szCs w:val="26"/>
          <w:shd w:val="clear" w:color="auto" w:fill="FFFFFF"/>
        </w:rPr>
      </w:pPr>
    </w:p>
    <w:p w:rsidR="00C040A3" w:rsidRDefault="00C040A3" w:rsidP="00C040A3">
      <w:pPr>
        <w:ind w:left="720" w:right="720"/>
        <w:jc w:val="both"/>
        <w:rPr>
          <w:color w:val="121212"/>
          <w:szCs w:val="26"/>
          <w:shd w:val="clear" w:color="auto" w:fill="FFFFFF"/>
        </w:rPr>
      </w:pPr>
      <w:r>
        <w:rPr>
          <w:color w:val="121212"/>
          <w:szCs w:val="26"/>
          <w:shd w:val="clear" w:color="auto" w:fill="FFFFFF"/>
        </w:rPr>
        <w:t>“</w:t>
      </w:r>
      <w:proofErr w:type="spellStart"/>
      <w:r w:rsidR="006A33FA">
        <w:rPr>
          <w:color w:val="121212"/>
          <w:szCs w:val="26"/>
          <w:shd w:val="clear" w:color="auto" w:fill="FFFFFF"/>
        </w:rPr>
        <w:t>Dreamings</w:t>
      </w:r>
      <w:proofErr w:type="spellEnd"/>
      <w:r w:rsidR="006A33FA">
        <w:rPr>
          <w:color w:val="121212"/>
          <w:szCs w:val="26"/>
          <w:shd w:val="clear" w:color="auto" w:fill="FFFFFF"/>
        </w:rPr>
        <w:t xml:space="preserve"> are Ancestral Beings. In that sense, they both come before, and continue to inhere in, the living generations. Their spirits are passed on to their descendants. Shark Dreaming, or Honey Ant, Yam, </w:t>
      </w:r>
      <w:r w:rsidR="00804DBC">
        <w:rPr>
          <w:color w:val="121212"/>
          <w:szCs w:val="26"/>
          <w:shd w:val="clear" w:color="auto" w:fill="FFFFFF"/>
        </w:rPr>
        <w:t>Wallaby</w:t>
      </w:r>
      <w:r>
        <w:rPr>
          <w:color w:val="121212"/>
          <w:szCs w:val="26"/>
          <w:shd w:val="clear" w:color="auto" w:fill="FFFFFF"/>
        </w:rPr>
        <w:t xml:space="preserve">, and the hundreds of other </w:t>
      </w:r>
      <w:proofErr w:type="spellStart"/>
      <w:r>
        <w:rPr>
          <w:color w:val="121212"/>
          <w:szCs w:val="26"/>
          <w:shd w:val="clear" w:color="auto" w:fill="FFFFFF"/>
        </w:rPr>
        <w:t>Dreamings</w:t>
      </w:r>
      <w:proofErr w:type="spellEnd"/>
      <w:r>
        <w:rPr>
          <w:color w:val="121212"/>
          <w:szCs w:val="26"/>
          <w:shd w:val="clear" w:color="auto" w:fill="FFFFFF"/>
        </w:rPr>
        <w:t xml:space="preserve"> known across Australia are part of the spiritual identities of those who claim them as their Ancestral Beings or totems.” Groups of people who share the same </w:t>
      </w:r>
      <w:proofErr w:type="spellStart"/>
      <w:r>
        <w:rPr>
          <w:color w:val="121212"/>
          <w:szCs w:val="26"/>
          <w:shd w:val="clear" w:color="auto" w:fill="FFFFFF"/>
        </w:rPr>
        <w:t>Dreamings</w:t>
      </w:r>
      <w:proofErr w:type="spellEnd"/>
      <w:r>
        <w:rPr>
          <w:color w:val="121212"/>
          <w:szCs w:val="26"/>
          <w:shd w:val="clear" w:color="auto" w:fill="FFFFFF"/>
        </w:rPr>
        <w:t xml:space="preserve"> may constitute totemic corporations or clans.</w:t>
      </w:r>
      <w:r>
        <w:rPr>
          <w:rStyle w:val="EndnoteReference"/>
          <w:color w:val="121212"/>
          <w:szCs w:val="26"/>
          <w:shd w:val="clear" w:color="auto" w:fill="FFFFFF"/>
        </w:rPr>
        <w:endnoteReference w:id="2"/>
      </w:r>
    </w:p>
    <w:p w:rsidR="006A33FA" w:rsidRDefault="006A33FA">
      <w:pPr>
        <w:rPr>
          <w:color w:val="121212"/>
          <w:szCs w:val="26"/>
          <w:shd w:val="clear" w:color="auto" w:fill="FFFFFF"/>
        </w:rPr>
      </w:pPr>
    </w:p>
    <w:p w:rsidR="009E0DD1" w:rsidRDefault="009E0DD1" w:rsidP="009E0DD1">
      <w:pPr>
        <w:rPr>
          <w:color w:val="121212"/>
          <w:szCs w:val="26"/>
          <w:shd w:val="clear" w:color="auto" w:fill="FFFFFF"/>
        </w:rPr>
      </w:pPr>
      <w:r>
        <w:rPr>
          <w:color w:val="121212"/>
          <w:szCs w:val="26"/>
          <w:shd w:val="clear" w:color="auto" w:fill="FFFFFF"/>
        </w:rPr>
        <w:lastRenderedPageBreak/>
        <w:t>[SONGLINE MAP]</w:t>
      </w:r>
    </w:p>
    <w:p w:rsidR="009E0DD1" w:rsidRDefault="009E0DD1" w:rsidP="009E0DD1">
      <w:pPr>
        <w:tabs>
          <w:tab w:val="left" w:pos="3330"/>
        </w:tabs>
        <w:rPr>
          <w:color w:val="121212"/>
          <w:szCs w:val="26"/>
          <w:shd w:val="clear" w:color="auto" w:fill="FFFFFF"/>
        </w:rPr>
      </w:pPr>
    </w:p>
    <w:p w:rsidR="00235A0F" w:rsidRPr="00AE0756" w:rsidRDefault="006A33FA">
      <w:pPr>
        <w:rPr>
          <w:color w:val="121212"/>
          <w:shd w:val="clear" w:color="auto" w:fill="FFFFFF"/>
        </w:rPr>
      </w:pPr>
      <w:r w:rsidRPr="00CC4F4C">
        <w:rPr>
          <w:color w:val="121212"/>
          <w:shd w:val="clear" w:color="auto" w:fill="FFFFFF"/>
        </w:rPr>
        <w:t>Over 60 millennia, Aboriginal Australians created what are called “</w:t>
      </w:r>
      <w:proofErr w:type="spellStart"/>
      <w:r w:rsidR="00274C03">
        <w:rPr>
          <w:color w:val="121212"/>
          <w:shd w:val="clear" w:color="auto" w:fill="FFFFFF"/>
        </w:rPr>
        <w:t>S</w:t>
      </w:r>
      <w:r w:rsidRPr="00CC4F4C">
        <w:rPr>
          <w:color w:val="121212"/>
          <w:shd w:val="clear" w:color="auto" w:fill="FFFFFF"/>
        </w:rPr>
        <w:t>onglines</w:t>
      </w:r>
      <w:proofErr w:type="spellEnd"/>
      <w:r w:rsidRPr="00CC4F4C">
        <w:rPr>
          <w:color w:val="121212"/>
          <w:shd w:val="clear" w:color="auto" w:fill="FFFFFF"/>
        </w:rPr>
        <w:t>” as part of both spiritual practice and physical navigation</w:t>
      </w:r>
      <w:r w:rsidR="009328C3" w:rsidRPr="00CC4F4C">
        <w:rPr>
          <w:color w:val="121212"/>
          <w:shd w:val="clear" w:color="auto" w:fill="FFFFFF"/>
        </w:rPr>
        <w:t>.</w:t>
      </w:r>
      <w:r w:rsidRPr="00CC4F4C">
        <w:rPr>
          <w:color w:val="121212"/>
          <w:shd w:val="clear" w:color="auto" w:fill="FFFFFF"/>
        </w:rPr>
        <w:t xml:space="preserve"> </w:t>
      </w:r>
      <w:r w:rsidR="00CC4F4C" w:rsidRPr="00CC4F4C">
        <w:rPr>
          <w:rFonts w:cs="Arial"/>
          <w:color w:val="202122"/>
          <w:shd w:val="clear" w:color="auto" w:fill="FFFFFF"/>
        </w:rPr>
        <w:t xml:space="preserve">Embedded within traditional song cycles, dance rituals, stories, and artistic expressions, these pathways enable individuals to traverse </w:t>
      </w:r>
      <w:r w:rsidR="00AE0756">
        <w:rPr>
          <w:rFonts w:cs="Arial"/>
          <w:color w:val="202122"/>
          <w:shd w:val="clear" w:color="auto" w:fill="FFFFFF"/>
        </w:rPr>
        <w:t>thousands of miles</w:t>
      </w:r>
      <w:r w:rsidR="00CC4F4C" w:rsidRPr="00CC4F4C">
        <w:rPr>
          <w:rFonts w:cs="Arial"/>
          <w:color w:val="202122"/>
          <w:shd w:val="clear" w:color="auto" w:fill="FFFFFF"/>
        </w:rPr>
        <w:t>.</w:t>
      </w:r>
      <w:r w:rsidR="00CC4F4C" w:rsidRPr="00CC4F4C">
        <w:rPr>
          <w:rStyle w:val="EndnoteReference"/>
          <w:rFonts w:cs="Arial"/>
          <w:color w:val="202122"/>
          <w:shd w:val="clear" w:color="auto" w:fill="FFFFFF"/>
        </w:rPr>
        <w:endnoteReference w:id="3"/>
      </w:r>
      <w:r w:rsidR="00CC4F4C" w:rsidRPr="00CC4F4C">
        <w:rPr>
          <w:rFonts w:cs="Times New Roman (Body CS)"/>
        </w:rPr>
        <w:t xml:space="preserve"> </w:t>
      </w:r>
      <w:proofErr w:type="spellStart"/>
      <w:r w:rsidR="00274C03">
        <w:rPr>
          <w:color w:val="121212"/>
          <w:shd w:val="clear" w:color="auto" w:fill="FFFFFF"/>
        </w:rPr>
        <w:t>S</w:t>
      </w:r>
      <w:r w:rsidR="00116F35" w:rsidRPr="00CC4F4C">
        <w:rPr>
          <w:color w:val="121212"/>
          <w:shd w:val="clear" w:color="auto" w:fill="FFFFFF"/>
        </w:rPr>
        <w:t>onglines</w:t>
      </w:r>
      <w:proofErr w:type="spellEnd"/>
      <w:r w:rsidR="00116F35" w:rsidRPr="00CC4F4C">
        <w:rPr>
          <w:color w:val="121212"/>
          <w:shd w:val="clear" w:color="auto" w:fill="FFFFFF"/>
        </w:rPr>
        <w:t xml:space="preserve"> connect </w:t>
      </w:r>
      <w:r w:rsidR="00235A0F" w:rsidRPr="00CC4F4C">
        <w:rPr>
          <w:color w:val="121212"/>
          <w:shd w:val="clear" w:color="auto" w:fill="FFFFFF"/>
        </w:rPr>
        <w:t>sacred Dreaming</w:t>
      </w:r>
      <w:r w:rsidR="00116F35" w:rsidRPr="00CC4F4C">
        <w:rPr>
          <w:color w:val="121212"/>
          <w:shd w:val="clear" w:color="auto" w:fill="FFFFFF"/>
        </w:rPr>
        <w:t xml:space="preserve"> </w:t>
      </w:r>
      <w:r w:rsidR="00235A0F" w:rsidRPr="00CC4F4C">
        <w:rPr>
          <w:color w:val="121212"/>
          <w:shd w:val="clear" w:color="auto" w:fill="FFFFFF"/>
        </w:rPr>
        <w:t>sites</w:t>
      </w:r>
      <w:r w:rsidR="00116F35" w:rsidRPr="00CC4F4C">
        <w:rPr>
          <w:color w:val="121212"/>
          <w:shd w:val="clear" w:color="auto" w:fill="FFFFFF"/>
        </w:rPr>
        <w:t xml:space="preserve"> and </w:t>
      </w:r>
      <w:r w:rsidR="003E1AC3">
        <w:rPr>
          <w:color w:val="121212"/>
          <w:shd w:val="clear" w:color="auto" w:fill="FFFFFF"/>
        </w:rPr>
        <w:t xml:space="preserve">also </w:t>
      </w:r>
      <w:r w:rsidR="00116F35" w:rsidRPr="00CC4F4C">
        <w:rPr>
          <w:color w:val="121212"/>
          <w:shd w:val="clear" w:color="auto" w:fill="FFFFFF"/>
        </w:rPr>
        <w:t xml:space="preserve">mark </w:t>
      </w:r>
      <w:r w:rsidR="00235A0F" w:rsidRPr="00CC4F4C">
        <w:rPr>
          <w:color w:val="121212"/>
          <w:shd w:val="clear" w:color="auto" w:fill="FFFFFF"/>
        </w:rPr>
        <w:t>features</w:t>
      </w:r>
      <w:r w:rsidR="00116F35" w:rsidRPr="00CC4F4C">
        <w:rPr>
          <w:color w:val="121212"/>
          <w:shd w:val="clear" w:color="auto" w:fill="FFFFFF"/>
        </w:rPr>
        <w:t xml:space="preserve"> like waterholes </w:t>
      </w:r>
      <w:r w:rsidR="00CC4F4C" w:rsidRPr="00CC4F4C">
        <w:rPr>
          <w:color w:val="121212"/>
          <w:shd w:val="clear" w:color="auto" w:fill="FFFFFF"/>
        </w:rPr>
        <w:t xml:space="preserve">as well as “hand-over points” where linguistic boundaries are crossed, amounting in some tracks to </w:t>
      </w:r>
      <w:r w:rsidR="00CC4F4C" w:rsidRPr="00173C6E">
        <w:rPr>
          <w:i/>
          <w:color w:val="121212"/>
          <w:shd w:val="clear" w:color="auto" w:fill="FFFFFF"/>
        </w:rPr>
        <w:t>hundreds</w:t>
      </w:r>
      <w:r w:rsidR="00CC4F4C" w:rsidRPr="00CC4F4C">
        <w:rPr>
          <w:color w:val="121212"/>
          <w:shd w:val="clear" w:color="auto" w:fill="FFFFFF"/>
        </w:rPr>
        <w:t xml:space="preserve"> of “places,” marked in the song. </w:t>
      </w:r>
      <w:r w:rsidR="00AE0756">
        <w:rPr>
          <w:color w:val="121212"/>
          <w:shd w:val="clear" w:color="auto" w:fill="FFFFFF"/>
        </w:rPr>
        <w:t>Th</w:t>
      </w:r>
      <w:r w:rsidR="009328C3">
        <w:rPr>
          <w:color w:val="121212"/>
          <w:szCs w:val="26"/>
          <w:shd w:val="clear" w:color="auto" w:fill="FFFFFF"/>
        </w:rPr>
        <w:t>e song’s</w:t>
      </w:r>
      <w:r w:rsidR="00235A0F">
        <w:rPr>
          <w:color w:val="121212"/>
          <w:szCs w:val="26"/>
          <w:shd w:val="clear" w:color="auto" w:fill="FFFFFF"/>
        </w:rPr>
        <w:t xml:space="preserve"> words </w:t>
      </w:r>
      <w:r w:rsidR="003E346F">
        <w:rPr>
          <w:color w:val="121212"/>
          <w:szCs w:val="26"/>
          <w:shd w:val="clear" w:color="auto" w:fill="FFFFFF"/>
        </w:rPr>
        <w:t>have been</w:t>
      </w:r>
      <w:r w:rsidR="009328C3">
        <w:rPr>
          <w:color w:val="121212"/>
          <w:szCs w:val="26"/>
          <w:shd w:val="clear" w:color="auto" w:fill="FFFFFF"/>
        </w:rPr>
        <w:t xml:space="preserve"> memorized </w:t>
      </w:r>
      <w:r w:rsidR="00235A0F">
        <w:rPr>
          <w:color w:val="121212"/>
          <w:szCs w:val="26"/>
          <w:shd w:val="clear" w:color="auto" w:fill="FFFFFF"/>
        </w:rPr>
        <w:t xml:space="preserve">in the languages of the lands </w:t>
      </w:r>
      <w:r w:rsidR="009328C3">
        <w:rPr>
          <w:color w:val="121212"/>
          <w:szCs w:val="26"/>
          <w:shd w:val="clear" w:color="auto" w:fill="FFFFFF"/>
        </w:rPr>
        <w:t>that will be crossed</w:t>
      </w:r>
      <w:r w:rsidR="00235A0F">
        <w:rPr>
          <w:color w:val="121212"/>
          <w:szCs w:val="26"/>
          <w:shd w:val="clear" w:color="auto" w:fill="FFFFFF"/>
        </w:rPr>
        <w:t xml:space="preserve">. And </w:t>
      </w:r>
      <w:r w:rsidR="004451A9">
        <w:rPr>
          <w:color w:val="121212"/>
          <w:szCs w:val="26"/>
          <w:shd w:val="clear" w:color="auto" w:fill="FFFFFF"/>
        </w:rPr>
        <w:t>language is not a great barrier because the melodic contour and rhythm of the song reflect the nature of the land over which the song passes</w:t>
      </w:r>
      <w:r>
        <w:rPr>
          <w:color w:val="121212"/>
          <w:szCs w:val="26"/>
          <w:shd w:val="clear" w:color="auto" w:fill="FFFFFF"/>
        </w:rPr>
        <w:t xml:space="preserve">, a kind of </w:t>
      </w:r>
      <w:r w:rsidRPr="009328C3">
        <w:rPr>
          <w:i/>
          <w:iCs/>
          <w:color w:val="121212"/>
          <w:szCs w:val="26"/>
          <w:shd w:val="clear" w:color="auto" w:fill="FFFFFF"/>
        </w:rPr>
        <w:t>musical synesthesia</w:t>
      </w:r>
      <w:r>
        <w:rPr>
          <w:color w:val="121212"/>
          <w:szCs w:val="26"/>
          <w:shd w:val="clear" w:color="auto" w:fill="FFFFFF"/>
        </w:rPr>
        <w:t xml:space="preserve">. </w:t>
      </w:r>
    </w:p>
    <w:p w:rsidR="00235A0F" w:rsidRDefault="00235A0F">
      <w:pPr>
        <w:rPr>
          <w:color w:val="121212"/>
          <w:szCs w:val="26"/>
          <w:shd w:val="clear" w:color="auto" w:fill="FFFFFF"/>
        </w:rPr>
      </w:pPr>
    </w:p>
    <w:p w:rsidR="00531718" w:rsidRDefault="004451A9">
      <w:pPr>
        <w:rPr>
          <w:color w:val="121212"/>
          <w:szCs w:val="26"/>
          <w:shd w:val="clear" w:color="auto" w:fill="FFFFFF"/>
        </w:rPr>
      </w:pPr>
      <w:r>
        <w:rPr>
          <w:color w:val="121212"/>
          <w:szCs w:val="26"/>
          <w:shd w:val="clear" w:color="auto" w:fill="FFFFFF"/>
        </w:rPr>
        <w:t xml:space="preserve">The </w:t>
      </w:r>
      <w:proofErr w:type="spellStart"/>
      <w:r>
        <w:rPr>
          <w:color w:val="121212"/>
          <w:szCs w:val="26"/>
          <w:shd w:val="clear" w:color="auto" w:fill="FFFFFF"/>
        </w:rPr>
        <w:t>songlines</w:t>
      </w:r>
      <w:proofErr w:type="spellEnd"/>
      <w:r>
        <w:rPr>
          <w:color w:val="121212"/>
          <w:szCs w:val="26"/>
          <w:shd w:val="clear" w:color="auto" w:fill="FFFFFF"/>
        </w:rPr>
        <w:t xml:space="preserve"> reinforce “connectedness to country” and may also be thought of as bringing the country to life</w:t>
      </w:r>
      <w:r w:rsidR="009328C3">
        <w:rPr>
          <w:color w:val="121212"/>
          <w:szCs w:val="26"/>
          <w:shd w:val="clear" w:color="auto" w:fill="FFFFFF"/>
        </w:rPr>
        <w:t xml:space="preserve"> – singing it into being</w:t>
      </w:r>
      <w:r>
        <w:rPr>
          <w:color w:val="121212"/>
          <w:szCs w:val="26"/>
          <w:shd w:val="clear" w:color="auto" w:fill="FFFFFF"/>
        </w:rPr>
        <w:t xml:space="preserve">. </w:t>
      </w:r>
    </w:p>
    <w:p w:rsidR="00531718" w:rsidRDefault="00531718">
      <w:pPr>
        <w:rPr>
          <w:color w:val="121212"/>
          <w:szCs w:val="26"/>
          <w:shd w:val="clear" w:color="auto" w:fill="FFFFFF"/>
        </w:rPr>
      </w:pPr>
    </w:p>
    <w:p w:rsidR="00531718" w:rsidRDefault="00531718">
      <w:pPr>
        <w:rPr>
          <w:color w:val="121212"/>
          <w:szCs w:val="26"/>
          <w:shd w:val="clear" w:color="auto" w:fill="FFFFFF"/>
        </w:rPr>
      </w:pPr>
      <w:r>
        <w:rPr>
          <w:color w:val="121212"/>
          <w:szCs w:val="26"/>
          <w:shd w:val="clear" w:color="auto" w:fill="FFFFFF"/>
        </w:rPr>
        <w:t>[OUT]</w:t>
      </w:r>
    </w:p>
    <w:p w:rsidR="00531718" w:rsidRDefault="00531718">
      <w:pPr>
        <w:rPr>
          <w:color w:val="121212"/>
          <w:szCs w:val="26"/>
          <w:shd w:val="clear" w:color="auto" w:fill="FFFFFF"/>
        </w:rPr>
      </w:pPr>
    </w:p>
    <w:p w:rsidR="003944E6" w:rsidRDefault="00CD39D1">
      <w:pPr>
        <w:rPr>
          <w:color w:val="121212"/>
          <w:szCs w:val="26"/>
          <w:shd w:val="clear" w:color="auto" w:fill="FFFFFF"/>
        </w:rPr>
      </w:pPr>
      <w:r>
        <w:rPr>
          <w:color w:val="121212"/>
          <w:szCs w:val="26"/>
          <w:shd w:val="clear" w:color="auto" w:fill="FFFFFF"/>
        </w:rPr>
        <w:t xml:space="preserve">In his book, </w:t>
      </w:r>
      <w:r w:rsidRPr="00CD39D1">
        <w:rPr>
          <w:i/>
          <w:color w:val="121212"/>
          <w:szCs w:val="26"/>
          <w:shd w:val="clear" w:color="auto" w:fill="FFFFFF"/>
        </w:rPr>
        <w:t xml:space="preserve">The </w:t>
      </w:r>
      <w:proofErr w:type="spellStart"/>
      <w:r w:rsidRPr="00CD39D1">
        <w:rPr>
          <w:i/>
          <w:color w:val="121212"/>
          <w:szCs w:val="26"/>
          <w:shd w:val="clear" w:color="auto" w:fill="FFFFFF"/>
        </w:rPr>
        <w:t>Songlines</w:t>
      </w:r>
      <w:proofErr w:type="spellEnd"/>
      <w:r>
        <w:rPr>
          <w:color w:val="121212"/>
          <w:szCs w:val="26"/>
          <w:shd w:val="clear" w:color="auto" w:fill="FFFFFF"/>
        </w:rPr>
        <w:t>,</w:t>
      </w:r>
      <w:r w:rsidR="00116F35">
        <w:rPr>
          <w:color w:val="121212"/>
          <w:szCs w:val="26"/>
          <w:shd w:val="clear" w:color="auto" w:fill="FFFFFF"/>
        </w:rPr>
        <w:t xml:space="preserve"> anthropologist and writer Bruce </w:t>
      </w:r>
      <w:proofErr w:type="spellStart"/>
      <w:r w:rsidR="00116F35">
        <w:rPr>
          <w:color w:val="121212"/>
          <w:szCs w:val="26"/>
          <w:shd w:val="clear" w:color="auto" w:fill="FFFFFF"/>
        </w:rPr>
        <w:t>Chatwin</w:t>
      </w:r>
      <w:proofErr w:type="spellEnd"/>
      <w:r w:rsidR="00116F35">
        <w:rPr>
          <w:color w:val="121212"/>
          <w:szCs w:val="26"/>
          <w:shd w:val="clear" w:color="auto" w:fill="FFFFFF"/>
        </w:rPr>
        <w:t xml:space="preserve"> </w:t>
      </w:r>
      <w:r w:rsidR="00321B37">
        <w:rPr>
          <w:color w:val="121212"/>
          <w:szCs w:val="26"/>
          <w:shd w:val="clear" w:color="auto" w:fill="FFFFFF"/>
        </w:rPr>
        <w:t>reported</w:t>
      </w:r>
      <w:r>
        <w:rPr>
          <w:color w:val="121212"/>
          <w:szCs w:val="26"/>
          <w:shd w:val="clear" w:color="auto" w:fill="FFFFFF"/>
        </w:rPr>
        <w:t xml:space="preserve"> about a man he had befriended named </w:t>
      </w:r>
      <w:proofErr w:type="spellStart"/>
      <w:r>
        <w:rPr>
          <w:color w:val="121212"/>
          <w:szCs w:val="26"/>
          <w:shd w:val="clear" w:color="auto" w:fill="FFFFFF"/>
        </w:rPr>
        <w:t>Arkady</w:t>
      </w:r>
      <w:proofErr w:type="spellEnd"/>
      <w:r>
        <w:rPr>
          <w:color w:val="121212"/>
          <w:szCs w:val="26"/>
          <w:shd w:val="clear" w:color="auto" w:fill="FFFFFF"/>
        </w:rPr>
        <w:t xml:space="preserve">, an Australian of Russian descent, who was mapping sacred sites. In one conversation with </w:t>
      </w:r>
      <w:proofErr w:type="spellStart"/>
      <w:r>
        <w:rPr>
          <w:color w:val="121212"/>
          <w:szCs w:val="26"/>
          <w:shd w:val="clear" w:color="auto" w:fill="FFFFFF"/>
        </w:rPr>
        <w:t>Chatwin</w:t>
      </w:r>
      <w:proofErr w:type="spellEnd"/>
      <w:r>
        <w:rPr>
          <w:color w:val="121212"/>
          <w:szCs w:val="26"/>
          <w:shd w:val="clear" w:color="auto" w:fill="FFFFFF"/>
        </w:rPr>
        <w:t xml:space="preserve">, </w:t>
      </w:r>
      <w:proofErr w:type="spellStart"/>
      <w:r>
        <w:rPr>
          <w:color w:val="121212"/>
          <w:szCs w:val="26"/>
          <w:shd w:val="clear" w:color="auto" w:fill="FFFFFF"/>
        </w:rPr>
        <w:t>Arkady</w:t>
      </w:r>
      <w:proofErr w:type="spellEnd"/>
      <w:r>
        <w:rPr>
          <w:color w:val="121212"/>
          <w:szCs w:val="26"/>
          <w:shd w:val="clear" w:color="auto" w:fill="FFFFFF"/>
        </w:rPr>
        <w:t xml:space="preserve"> recounts an interaction with his Aboriginal “mob” (a common, non-offensive word for a group or clan) as they travelled together:</w:t>
      </w:r>
    </w:p>
    <w:p w:rsidR="00CD39D1" w:rsidRDefault="00CD39D1">
      <w:pPr>
        <w:rPr>
          <w:color w:val="121212"/>
          <w:szCs w:val="26"/>
          <w:shd w:val="clear" w:color="auto" w:fill="FFFFFF"/>
        </w:rPr>
      </w:pPr>
    </w:p>
    <w:p w:rsidR="00CD39D1" w:rsidRDefault="00CD39D1" w:rsidP="00CD39D1">
      <w:pPr>
        <w:ind w:left="720" w:right="720"/>
        <w:jc w:val="both"/>
        <w:rPr>
          <w:color w:val="121212"/>
          <w:szCs w:val="26"/>
          <w:shd w:val="clear" w:color="auto" w:fill="FFFFFF"/>
        </w:rPr>
      </w:pPr>
      <w:r>
        <w:rPr>
          <w:color w:val="121212"/>
          <w:szCs w:val="26"/>
          <w:shd w:val="clear" w:color="auto" w:fill="FFFFFF"/>
        </w:rPr>
        <w:t xml:space="preserve">“Sometimes,” said </w:t>
      </w:r>
      <w:proofErr w:type="spellStart"/>
      <w:r>
        <w:rPr>
          <w:color w:val="121212"/>
          <w:szCs w:val="26"/>
          <w:shd w:val="clear" w:color="auto" w:fill="FFFFFF"/>
        </w:rPr>
        <w:t>Arkady</w:t>
      </w:r>
      <w:proofErr w:type="spellEnd"/>
      <w:r>
        <w:rPr>
          <w:color w:val="121212"/>
          <w:szCs w:val="26"/>
          <w:shd w:val="clear" w:color="auto" w:fill="FFFFFF"/>
        </w:rPr>
        <w:t>, “I’ll be driving my ‘old men’ through the desert, and we’ll come to a ridge of sandhills, and suddenly they’ll all start singing. ‘What are you mob singing?’ I’ll ask, and they’ll say, ‘Singing up the country, boss. Makes the country come up quicker.’</w:t>
      </w:r>
      <w:r w:rsidR="00C75383">
        <w:rPr>
          <w:color w:val="121212"/>
          <w:szCs w:val="26"/>
          <w:shd w:val="clear" w:color="auto" w:fill="FFFFFF"/>
        </w:rPr>
        <w:t>”</w:t>
      </w:r>
    </w:p>
    <w:p w:rsidR="00AD37FA" w:rsidRDefault="00AD37FA">
      <w:pPr>
        <w:rPr>
          <w:color w:val="121212"/>
          <w:szCs w:val="26"/>
          <w:shd w:val="clear" w:color="auto" w:fill="FFFFFF"/>
        </w:rPr>
      </w:pPr>
    </w:p>
    <w:p w:rsidR="00290558" w:rsidRDefault="00290558">
      <w:pPr>
        <w:rPr>
          <w:color w:val="121212"/>
          <w:szCs w:val="26"/>
          <w:shd w:val="clear" w:color="auto" w:fill="FFFFFF"/>
        </w:rPr>
      </w:pPr>
      <w:r>
        <w:rPr>
          <w:color w:val="121212"/>
          <w:szCs w:val="26"/>
          <w:shd w:val="clear" w:color="auto" w:fill="FFFFFF"/>
        </w:rPr>
        <w:t>[TJAKAMARRA PAINTING]</w:t>
      </w:r>
    </w:p>
    <w:p w:rsidR="00290558" w:rsidRDefault="00290558">
      <w:pPr>
        <w:rPr>
          <w:color w:val="121212"/>
          <w:szCs w:val="26"/>
          <w:shd w:val="clear" w:color="auto" w:fill="FFFFFF"/>
        </w:rPr>
      </w:pPr>
    </w:p>
    <w:p w:rsidR="00C33771" w:rsidRDefault="00E62EC1">
      <w:pPr>
        <w:rPr>
          <w:rFonts w:cs="Arial"/>
          <w:color w:val="202122"/>
          <w:shd w:val="clear" w:color="auto" w:fill="FFFFFF"/>
        </w:rPr>
      </w:pPr>
      <w:r>
        <w:rPr>
          <w:rFonts w:cs="Arial"/>
          <w:color w:val="202122"/>
          <w:shd w:val="clear" w:color="auto" w:fill="FFFFFF"/>
        </w:rPr>
        <w:t xml:space="preserve">Aboriginal Australians have created hundreds of thousands of works of art about Dreamtime beings and </w:t>
      </w:r>
      <w:proofErr w:type="spellStart"/>
      <w:r>
        <w:rPr>
          <w:rFonts w:cs="Arial"/>
          <w:color w:val="202122"/>
          <w:shd w:val="clear" w:color="auto" w:fill="FFFFFF"/>
        </w:rPr>
        <w:t>Songlines</w:t>
      </w:r>
      <w:proofErr w:type="spellEnd"/>
      <w:r>
        <w:rPr>
          <w:rFonts w:cs="Arial"/>
          <w:color w:val="202122"/>
          <w:shd w:val="clear" w:color="auto" w:fill="FFFFFF"/>
        </w:rPr>
        <w:t xml:space="preserve"> – from rock art to bark painting, sculpture, and, more recently, in oil or acrylic on canvas as well. </w:t>
      </w:r>
      <w:r w:rsidR="00AA5A9A">
        <w:rPr>
          <w:rFonts w:cs="Arial"/>
          <w:color w:val="202122"/>
          <w:shd w:val="clear" w:color="auto" w:fill="FFFFFF"/>
        </w:rPr>
        <w:t>Such representations meld landscape with culture, tradition, and emotion</w:t>
      </w:r>
      <w:r>
        <w:rPr>
          <w:rFonts w:cs="Arial"/>
          <w:color w:val="202122"/>
          <w:shd w:val="clear" w:color="auto" w:fill="FFFFFF"/>
        </w:rPr>
        <w:t xml:space="preserve"> </w:t>
      </w:r>
      <w:r w:rsidR="00AA5A9A">
        <w:rPr>
          <w:rFonts w:cs="Arial"/>
          <w:color w:val="202122"/>
          <w:shd w:val="clear" w:color="auto" w:fill="FFFFFF"/>
        </w:rPr>
        <w:t>in</w:t>
      </w:r>
      <w:r>
        <w:rPr>
          <w:rFonts w:cs="Arial"/>
          <w:color w:val="202122"/>
          <w:shd w:val="clear" w:color="auto" w:fill="FFFFFF"/>
        </w:rPr>
        <w:t xml:space="preserve"> </w:t>
      </w:r>
      <w:r w:rsidR="00AA5A9A">
        <w:rPr>
          <w:rFonts w:cs="Arial"/>
          <w:color w:val="202122"/>
          <w:shd w:val="clear" w:color="auto" w:fill="FFFFFF"/>
        </w:rPr>
        <w:t xml:space="preserve">a kind of </w:t>
      </w:r>
      <w:r w:rsidR="00AA5A9A" w:rsidRPr="00AA5A9A">
        <w:rPr>
          <w:rFonts w:cs="Arial"/>
          <w:i/>
          <w:color w:val="202122"/>
          <w:shd w:val="clear" w:color="auto" w:fill="FFFFFF"/>
        </w:rPr>
        <w:t>visual synesthesia</w:t>
      </w:r>
      <w:r>
        <w:rPr>
          <w:rFonts w:cs="Arial"/>
          <w:color w:val="202122"/>
          <w:shd w:val="clear" w:color="auto" w:fill="FFFFFF"/>
        </w:rPr>
        <w:t>.</w:t>
      </w:r>
      <w:r w:rsidR="00CC4F4C">
        <w:rPr>
          <w:rFonts w:cs="Arial"/>
          <w:color w:val="202122"/>
          <w:shd w:val="clear" w:color="auto" w:fill="FFFFFF"/>
        </w:rPr>
        <w:t xml:space="preserve"> The 1984 painting by Aboriginal artist Michael Nelson </w:t>
      </w:r>
      <w:proofErr w:type="spellStart"/>
      <w:r w:rsidR="00CC4F4C">
        <w:rPr>
          <w:rFonts w:cs="Arial"/>
          <w:color w:val="202122"/>
          <w:shd w:val="clear" w:color="auto" w:fill="FFFFFF"/>
        </w:rPr>
        <w:t>Tjakamarra</w:t>
      </w:r>
      <w:proofErr w:type="spellEnd"/>
      <w:r w:rsidR="00CC4F4C">
        <w:rPr>
          <w:rFonts w:cs="Arial"/>
          <w:color w:val="202122"/>
          <w:shd w:val="clear" w:color="auto" w:fill="FFFFFF"/>
        </w:rPr>
        <w:t xml:space="preserve">, called “Five Stories,” </w:t>
      </w:r>
      <w:r w:rsidR="00173C6E">
        <w:rPr>
          <w:rFonts w:cs="Arial"/>
          <w:color w:val="202122"/>
          <w:shd w:val="clear" w:color="auto" w:fill="FFFFFF"/>
        </w:rPr>
        <w:t>uses</w:t>
      </w:r>
      <w:r w:rsidR="00CC4F4C">
        <w:rPr>
          <w:rFonts w:cs="Arial"/>
          <w:color w:val="202122"/>
          <w:shd w:val="clear" w:color="auto" w:fill="FFFFFF"/>
        </w:rPr>
        <w:t xml:space="preserve"> color, pattern, and contour, </w:t>
      </w:r>
      <w:r w:rsidR="00E2058C">
        <w:rPr>
          <w:rFonts w:cs="Arial"/>
          <w:color w:val="202122"/>
          <w:shd w:val="clear" w:color="auto" w:fill="FFFFFF"/>
        </w:rPr>
        <w:t>to depict</w:t>
      </w:r>
      <w:r w:rsidR="00CC4F4C">
        <w:rPr>
          <w:rFonts w:cs="Arial"/>
          <w:color w:val="202122"/>
          <w:shd w:val="clear" w:color="auto" w:fill="FFFFFF"/>
        </w:rPr>
        <w:t xml:space="preserve"> the Possum Dreaming, Serpent Dreaming, and a </w:t>
      </w:r>
      <w:r w:rsidR="00E2058C">
        <w:rPr>
          <w:rFonts w:cs="Arial"/>
          <w:color w:val="202122"/>
          <w:shd w:val="clear" w:color="auto" w:fill="FFFFFF"/>
        </w:rPr>
        <w:t>R</w:t>
      </w:r>
      <w:r w:rsidR="00CC4F4C">
        <w:rPr>
          <w:rFonts w:cs="Arial"/>
          <w:color w:val="202122"/>
          <w:shd w:val="clear" w:color="auto" w:fill="FFFFFF"/>
        </w:rPr>
        <w:t xml:space="preserve">ain Dreaming. </w:t>
      </w:r>
    </w:p>
    <w:p w:rsidR="00531718" w:rsidRDefault="00531718">
      <w:pPr>
        <w:rPr>
          <w:rFonts w:cs="Arial"/>
          <w:color w:val="202122"/>
          <w:shd w:val="clear" w:color="auto" w:fill="FFFFFF"/>
        </w:rPr>
      </w:pPr>
    </w:p>
    <w:p w:rsidR="00531718" w:rsidRDefault="00531718">
      <w:pPr>
        <w:rPr>
          <w:rFonts w:cs="Arial"/>
          <w:color w:val="202122"/>
          <w:shd w:val="clear" w:color="auto" w:fill="FFFFFF"/>
        </w:rPr>
      </w:pPr>
      <w:r>
        <w:rPr>
          <w:rFonts w:cs="Arial"/>
          <w:color w:val="202122"/>
          <w:shd w:val="clear" w:color="auto" w:fill="FFFFFF"/>
        </w:rPr>
        <w:t>[OUT]</w:t>
      </w:r>
    </w:p>
    <w:p w:rsidR="00CC4F4C" w:rsidRDefault="00CC4F4C">
      <w:pPr>
        <w:rPr>
          <w:rFonts w:cs="Arial"/>
          <w:color w:val="202122"/>
          <w:shd w:val="clear" w:color="auto" w:fill="FFFFFF"/>
        </w:rPr>
      </w:pPr>
    </w:p>
    <w:p w:rsidR="00290558" w:rsidRDefault="00CC4F4C">
      <w:pPr>
        <w:rPr>
          <w:rFonts w:cs="Arial"/>
          <w:color w:val="202122"/>
          <w:shd w:val="clear" w:color="auto" w:fill="FFFFFF"/>
        </w:rPr>
      </w:pPr>
      <w:r>
        <w:rPr>
          <w:rFonts w:cs="Arial"/>
          <w:color w:val="202122"/>
          <w:shd w:val="clear" w:color="auto" w:fill="FFFFFF"/>
        </w:rPr>
        <w:t xml:space="preserve">Dreamtime stories and figures appear in the amazing array of </w:t>
      </w:r>
      <w:r w:rsidR="003D66D3">
        <w:rPr>
          <w:rFonts w:cs="Arial"/>
          <w:color w:val="202122"/>
          <w:shd w:val="clear" w:color="auto" w:fill="FFFFFF"/>
        </w:rPr>
        <w:t>rock art</w:t>
      </w:r>
      <w:r>
        <w:rPr>
          <w:rFonts w:cs="Arial"/>
          <w:color w:val="202122"/>
          <w:shd w:val="clear" w:color="auto" w:fill="FFFFFF"/>
        </w:rPr>
        <w:t xml:space="preserve"> throughout Australia</w:t>
      </w:r>
      <w:r w:rsidR="00E2058C">
        <w:rPr>
          <w:rFonts w:cs="Arial"/>
          <w:color w:val="202122"/>
          <w:shd w:val="clear" w:color="auto" w:fill="FFFFFF"/>
        </w:rPr>
        <w:t>.</w:t>
      </w:r>
      <w:r>
        <w:rPr>
          <w:rFonts w:cs="Arial"/>
          <w:color w:val="202122"/>
          <w:shd w:val="clear" w:color="auto" w:fill="FFFFFF"/>
        </w:rPr>
        <w:t xml:space="preserve"> </w:t>
      </w:r>
      <w:r w:rsidR="00E2058C">
        <w:rPr>
          <w:rFonts w:cs="Arial"/>
          <w:color w:val="202122"/>
          <w:shd w:val="clear" w:color="auto" w:fill="FFFFFF"/>
        </w:rPr>
        <w:t>Over</w:t>
      </w:r>
      <w:r>
        <w:rPr>
          <w:rFonts w:cs="Arial"/>
          <w:color w:val="202122"/>
          <w:shd w:val="clear" w:color="auto" w:fill="FFFFFF"/>
        </w:rPr>
        <w:t xml:space="preserve"> 100,000 </w:t>
      </w:r>
      <w:r w:rsidR="003D66D3">
        <w:rPr>
          <w:rFonts w:cs="Arial"/>
          <w:color w:val="202122"/>
          <w:shd w:val="clear" w:color="auto" w:fill="FFFFFF"/>
        </w:rPr>
        <w:t>works</w:t>
      </w:r>
      <w:r w:rsidR="00E2058C">
        <w:rPr>
          <w:rFonts w:cs="Arial"/>
          <w:color w:val="202122"/>
          <w:shd w:val="clear" w:color="auto" w:fill="FFFFFF"/>
        </w:rPr>
        <w:t xml:space="preserve"> are </w:t>
      </w:r>
      <w:r w:rsidR="001E42D5">
        <w:rPr>
          <w:rFonts w:cs="Arial"/>
          <w:color w:val="202122"/>
          <w:shd w:val="clear" w:color="auto" w:fill="FFFFFF"/>
        </w:rPr>
        <w:t>known so far</w:t>
      </w:r>
      <w:r>
        <w:rPr>
          <w:rFonts w:cs="Arial"/>
          <w:color w:val="202122"/>
          <w:shd w:val="clear" w:color="auto" w:fill="FFFFFF"/>
        </w:rPr>
        <w:t xml:space="preserve">, and ranging in age from </w:t>
      </w:r>
      <w:r w:rsidR="00C22486">
        <w:rPr>
          <w:rFonts w:cs="Arial"/>
          <w:color w:val="202122"/>
          <w:shd w:val="clear" w:color="auto" w:fill="FFFFFF"/>
        </w:rPr>
        <w:t>30</w:t>
      </w:r>
      <w:r>
        <w:rPr>
          <w:rFonts w:cs="Arial"/>
          <w:color w:val="202122"/>
          <w:shd w:val="clear" w:color="auto" w:fill="FFFFFF"/>
        </w:rPr>
        <w:t xml:space="preserve">,000 to 1000 years. </w:t>
      </w:r>
    </w:p>
    <w:p w:rsidR="00290558" w:rsidRDefault="00290558">
      <w:pPr>
        <w:rPr>
          <w:rFonts w:cs="Arial"/>
          <w:color w:val="202122"/>
          <w:shd w:val="clear" w:color="auto" w:fill="FFFFFF"/>
        </w:rPr>
      </w:pPr>
    </w:p>
    <w:p w:rsidR="00531718" w:rsidRDefault="003E346F">
      <w:pPr>
        <w:rPr>
          <w:rFonts w:cs="Arial"/>
          <w:color w:val="202122"/>
          <w:shd w:val="clear" w:color="auto" w:fill="FFFFFF"/>
        </w:rPr>
      </w:pPr>
      <w:r>
        <w:rPr>
          <w:rFonts w:cs="Arial"/>
          <w:color w:val="202122"/>
          <w:shd w:val="clear" w:color="auto" w:fill="FFFFFF"/>
        </w:rPr>
        <w:t>Like</w:t>
      </w:r>
      <w:r w:rsidR="003D66D3">
        <w:rPr>
          <w:rFonts w:cs="Arial"/>
          <w:color w:val="202122"/>
          <w:shd w:val="clear" w:color="auto" w:fill="FFFFFF"/>
        </w:rPr>
        <w:t xml:space="preserve"> rock art from other cultures around the world, Aboriginal Australian petroglyphs and pictograms often riff on existing features of the surface of the rock</w:t>
      </w:r>
      <w:r w:rsidR="00945030">
        <w:rPr>
          <w:rFonts w:cs="Arial"/>
          <w:color w:val="202122"/>
          <w:shd w:val="clear" w:color="auto" w:fill="FFFFFF"/>
        </w:rPr>
        <w:t>, a technique called incorporation</w:t>
      </w:r>
      <w:r w:rsidR="003D66D3">
        <w:rPr>
          <w:rFonts w:cs="Arial"/>
          <w:color w:val="202122"/>
          <w:shd w:val="clear" w:color="auto" w:fill="FFFFFF"/>
        </w:rPr>
        <w:t xml:space="preserve">. </w:t>
      </w:r>
    </w:p>
    <w:p w:rsidR="00531718" w:rsidRDefault="00531718">
      <w:pPr>
        <w:rPr>
          <w:rFonts w:cs="Arial"/>
          <w:color w:val="202122"/>
          <w:shd w:val="clear" w:color="auto" w:fill="FFFFFF"/>
        </w:rPr>
      </w:pPr>
    </w:p>
    <w:p w:rsidR="00531718" w:rsidRDefault="00531718" w:rsidP="00531718">
      <w:pPr>
        <w:rPr>
          <w:rFonts w:cs="Arial"/>
          <w:color w:val="202122"/>
          <w:shd w:val="clear" w:color="auto" w:fill="FFFFFF"/>
        </w:rPr>
      </w:pPr>
      <w:r>
        <w:rPr>
          <w:rFonts w:cs="Arial"/>
          <w:color w:val="202122"/>
          <w:shd w:val="clear" w:color="auto" w:fill="FFFFFF"/>
        </w:rPr>
        <w:t>[RAINBOW SERPENT]</w:t>
      </w:r>
    </w:p>
    <w:p w:rsidR="00531718" w:rsidRDefault="00531718" w:rsidP="00531718">
      <w:pPr>
        <w:rPr>
          <w:rFonts w:cs="Arial"/>
          <w:color w:val="202122"/>
          <w:shd w:val="clear" w:color="auto" w:fill="FFFFFF"/>
        </w:rPr>
      </w:pPr>
    </w:p>
    <w:p w:rsidR="00E2058C" w:rsidRDefault="00E17832">
      <w:pPr>
        <w:rPr>
          <w:rFonts w:cs="Arial"/>
          <w:color w:val="202122"/>
          <w:shd w:val="clear" w:color="auto" w:fill="FFFFFF"/>
        </w:rPr>
      </w:pPr>
      <w:r>
        <w:rPr>
          <w:rFonts w:cs="Arial"/>
          <w:color w:val="202122"/>
          <w:shd w:val="clear" w:color="auto" w:fill="FFFFFF"/>
        </w:rPr>
        <w:t>The Rainbow Serpent painted under a rock Arnhem</w:t>
      </w:r>
      <w:r w:rsidR="00AD37FA">
        <w:rPr>
          <w:rFonts w:cs="Arial"/>
          <w:color w:val="202122"/>
          <w:shd w:val="clear" w:color="auto" w:fill="FFFFFF"/>
        </w:rPr>
        <w:t xml:space="preserve"> [AAR-</w:t>
      </w:r>
      <w:proofErr w:type="spellStart"/>
      <w:r w:rsidR="00AD37FA">
        <w:rPr>
          <w:rFonts w:cs="Arial"/>
          <w:color w:val="202122"/>
          <w:shd w:val="clear" w:color="auto" w:fill="FFFFFF"/>
        </w:rPr>
        <w:t>nem</w:t>
      </w:r>
      <w:proofErr w:type="spellEnd"/>
      <w:r w:rsidR="00AD37FA">
        <w:rPr>
          <w:rFonts w:cs="Arial"/>
          <w:color w:val="202122"/>
          <w:shd w:val="clear" w:color="auto" w:fill="FFFFFF"/>
        </w:rPr>
        <w:t>]</w:t>
      </w:r>
      <w:r>
        <w:rPr>
          <w:rFonts w:cs="Arial"/>
          <w:color w:val="202122"/>
          <w:shd w:val="clear" w:color="auto" w:fill="FFFFFF"/>
        </w:rPr>
        <w:t xml:space="preserve"> Land </w:t>
      </w:r>
      <w:r w:rsidR="00AE0756">
        <w:rPr>
          <w:rFonts w:cs="Arial"/>
          <w:color w:val="202122"/>
          <w:shd w:val="clear" w:color="auto" w:fill="FFFFFF"/>
        </w:rPr>
        <w:t xml:space="preserve">is </w:t>
      </w:r>
      <w:r>
        <w:rPr>
          <w:rFonts w:cs="Arial"/>
          <w:color w:val="202122"/>
          <w:shd w:val="clear" w:color="auto" w:fill="FFFFFF"/>
        </w:rPr>
        <w:t xml:space="preserve">the largest </w:t>
      </w:r>
      <w:r w:rsidR="00AD37FA">
        <w:rPr>
          <w:rFonts w:cs="Arial"/>
          <w:color w:val="202122"/>
          <w:shd w:val="clear" w:color="auto" w:fill="FFFFFF"/>
        </w:rPr>
        <w:t xml:space="preserve">pictogram </w:t>
      </w:r>
      <w:r>
        <w:rPr>
          <w:rFonts w:cs="Arial"/>
          <w:color w:val="202122"/>
          <w:shd w:val="clear" w:color="auto" w:fill="FFFFFF"/>
        </w:rPr>
        <w:t>discovered in Northern Australia</w:t>
      </w:r>
      <w:r w:rsidR="00AD37FA">
        <w:rPr>
          <w:rFonts w:cs="Arial"/>
          <w:color w:val="202122"/>
          <w:shd w:val="clear" w:color="auto" w:fill="FFFFFF"/>
        </w:rPr>
        <w:t xml:space="preserve"> to date</w:t>
      </w:r>
      <w:r>
        <w:rPr>
          <w:rFonts w:cs="Arial"/>
          <w:color w:val="202122"/>
          <w:shd w:val="clear" w:color="auto" w:fill="FFFFFF"/>
        </w:rPr>
        <w:t xml:space="preserve">. It bolts out at you, hugging the rock contours. </w:t>
      </w:r>
      <w:r w:rsidR="00AD37FA">
        <w:rPr>
          <w:rFonts w:cs="Arial"/>
          <w:color w:val="202122"/>
          <w:shd w:val="clear" w:color="auto" w:fill="FFFFFF"/>
        </w:rPr>
        <w:t xml:space="preserve">About 8,000 years ago, somebody saw </w:t>
      </w:r>
      <w:r w:rsidR="00AE0756">
        <w:rPr>
          <w:rFonts w:cs="Arial"/>
          <w:color w:val="202122"/>
          <w:shd w:val="clear" w:color="auto" w:fill="FFFFFF"/>
        </w:rPr>
        <w:t>the</w:t>
      </w:r>
      <w:r w:rsidR="00AD37FA">
        <w:rPr>
          <w:rFonts w:cs="Arial"/>
          <w:color w:val="202122"/>
          <w:shd w:val="clear" w:color="auto" w:fill="FFFFFF"/>
        </w:rPr>
        <w:t xml:space="preserve"> Serpent in </w:t>
      </w:r>
      <w:r w:rsidR="00AE0756">
        <w:rPr>
          <w:rFonts w:cs="Arial"/>
          <w:color w:val="202122"/>
          <w:shd w:val="clear" w:color="auto" w:fill="FFFFFF"/>
        </w:rPr>
        <w:t>that</w:t>
      </w:r>
      <w:r w:rsidR="00AD37FA">
        <w:rPr>
          <w:rFonts w:cs="Arial"/>
          <w:color w:val="202122"/>
          <w:shd w:val="clear" w:color="auto" w:fill="FFFFFF"/>
        </w:rPr>
        <w:t xml:space="preserve"> rock, then painted it. </w:t>
      </w:r>
      <w:r w:rsidR="00945030">
        <w:rPr>
          <w:rFonts w:cs="Arial"/>
          <w:color w:val="202122"/>
          <w:shd w:val="clear" w:color="auto" w:fill="FFFFFF"/>
        </w:rPr>
        <w:t>“Pareidolia” [par-</w:t>
      </w:r>
      <w:proofErr w:type="spellStart"/>
      <w:r w:rsidR="00945030">
        <w:rPr>
          <w:rFonts w:cs="Arial"/>
          <w:color w:val="202122"/>
          <w:shd w:val="clear" w:color="auto" w:fill="FFFFFF"/>
        </w:rPr>
        <w:t>i</w:t>
      </w:r>
      <w:proofErr w:type="spellEnd"/>
      <w:r w:rsidR="00945030">
        <w:rPr>
          <w:rFonts w:cs="Arial"/>
          <w:color w:val="202122"/>
          <w:shd w:val="clear" w:color="auto" w:fill="FFFFFF"/>
        </w:rPr>
        <w:t>-DOH-</w:t>
      </w:r>
      <w:r w:rsidR="00945030">
        <w:rPr>
          <w:rFonts w:cs="Arial"/>
          <w:color w:val="202122"/>
          <w:shd w:val="clear" w:color="auto" w:fill="FFFFFF"/>
        </w:rPr>
        <w:lastRenderedPageBreak/>
        <w:t xml:space="preserve">lee-a] is a brain phenomenon in which a person sees or hears something significant in a random image or pattern. It </w:t>
      </w:r>
      <w:r w:rsidR="003E346F">
        <w:rPr>
          <w:rFonts w:cs="Arial"/>
          <w:color w:val="202122"/>
          <w:shd w:val="clear" w:color="auto" w:fill="FFFFFF"/>
        </w:rPr>
        <w:t>predisposes</w:t>
      </w:r>
      <w:r w:rsidR="00945030">
        <w:rPr>
          <w:rFonts w:cs="Arial"/>
          <w:color w:val="202122"/>
          <w:shd w:val="clear" w:color="auto" w:fill="FFFFFF"/>
        </w:rPr>
        <w:t xml:space="preserve"> </w:t>
      </w:r>
      <w:r w:rsidR="00AD37FA">
        <w:rPr>
          <w:rFonts w:cs="Arial"/>
          <w:color w:val="202122"/>
          <w:shd w:val="clear" w:color="auto" w:fill="FFFFFF"/>
        </w:rPr>
        <w:t>us</w:t>
      </w:r>
      <w:r w:rsidR="00945030">
        <w:rPr>
          <w:rFonts w:cs="Arial"/>
          <w:color w:val="202122"/>
          <w:shd w:val="clear" w:color="auto" w:fill="FFFFFF"/>
        </w:rPr>
        <w:t xml:space="preserve"> to see animals in clouds</w:t>
      </w:r>
      <w:r w:rsidR="00AE0756">
        <w:rPr>
          <w:rFonts w:cs="Arial"/>
          <w:color w:val="202122"/>
          <w:shd w:val="clear" w:color="auto" w:fill="FFFFFF"/>
        </w:rPr>
        <w:t xml:space="preserve"> and faces in rocks</w:t>
      </w:r>
      <w:r w:rsidR="00945030">
        <w:rPr>
          <w:rFonts w:cs="Arial"/>
          <w:color w:val="202122"/>
          <w:shd w:val="clear" w:color="auto" w:fill="FFFFFF"/>
        </w:rPr>
        <w:t xml:space="preserve">. </w:t>
      </w:r>
    </w:p>
    <w:p w:rsidR="00AD37FA" w:rsidRDefault="00AD37FA">
      <w:pPr>
        <w:rPr>
          <w:rFonts w:cs="Arial"/>
          <w:color w:val="202122"/>
          <w:shd w:val="clear" w:color="auto" w:fill="FFFFFF"/>
        </w:rPr>
      </w:pPr>
    </w:p>
    <w:p w:rsidR="00E2058C" w:rsidRDefault="00E2058C" w:rsidP="00E2058C">
      <w:pPr>
        <w:rPr>
          <w:rFonts w:cs="Arial"/>
          <w:color w:val="202122"/>
          <w:shd w:val="clear" w:color="auto" w:fill="FFFFFF"/>
        </w:rPr>
      </w:pPr>
      <w:r>
        <w:rPr>
          <w:rFonts w:cs="Arial"/>
          <w:color w:val="202122"/>
          <w:shd w:val="clear" w:color="auto" w:fill="FFFFFF"/>
        </w:rPr>
        <w:t>[OUT]</w:t>
      </w:r>
    </w:p>
    <w:p w:rsidR="00E2058C" w:rsidRDefault="00E2058C">
      <w:pPr>
        <w:rPr>
          <w:rFonts w:cs="Arial"/>
          <w:color w:val="202122"/>
          <w:shd w:val="clear" w:color="auto" w:fill="FFFFFF"/>
        </w:rPr>
      </w:pPr>
    </w:p>
    <w:p w:rsidR="00CC4F4C" w:rsidRDefault="00945030">
      <w:pPr>
        <w:rPr>
          <w:rFonts w:cs="Arial"/>
          <w:color w:val="202122"/>
          <w:shd w:val="clear" w:color="auto" w:fill="FFFFFF"/>
        </w:rPr>
      </w:pPr>
      <w:r>
        <w:rPr>
          <w:rFonts w:cs="Arial"/>
          <w:color w:val="202122"/>
          <w:shd w:val="clear" w:color="auto" w:fill="FFFFFF"/>
        </w:rPr>
        <w:t xml:space="preserve">Examples abound in the world’s </w:t>
      </w:r>
      <w:r w:rsidR="005949AB">
        <w:rPr>
          <w:rFonts w:cs="Arial"/>
          <w:color w:val="202122"/>
          <w:shd w:val="clear" w:color="auto" w:fill="FFFFFF"/>
        </w:rPr>
        <w:t xml:space="preserve">rock art, where the features of the rock </w:t>
      </w:r>
      <w:r w:rsidR="003E346F">
        <w:rPr>
          <w:rFonts w:cs="Arial"/>
          <w:color w:val="202122"/>
          <w:shd w:val="clear" w:color="auto" w:fill="FFFFFF"/>
        </w:rPr>
        <w:t>likely</w:t>
      </w:r>
      <w:r w:rsidR="005949AB">
        <w:rPr>
          <w:rFonts w:cs="Arial"/>
          <w:color w:val="202122"/>
          <w:shd w:val="clear" w:color="auto" w:fill="FFFFFF"/>
        </w:rPr>
        <w:t xml:space="preserve"> called forth ideas about imagery</w:t>
      </w:r>
      <w:r>
        <w:rPr>
          <w:rFonts w:cs="Arial"/>
          <w:color w:val="202122"/>
          <w:shd w:val="clear" w:color="auto" w:fill="FFFFFF"/>
        </w:rPr>
        <w:t xml:space="preserve">. [And a </w:t>
      </w:r>
      <w:r w:rsidR="003E346F">
        <w:rPr>
          <w:rFonts w:cs="Arial"/>
          <w:color w:val="202122"/>
          <w:shd w:val="clear" w:color="auto" w:fill="FFFFFF"/>
        </w:rPr>
        <w:t>caution</w:t>
      </w:r>
      <w:r>
        <w:rPr>
          <w:rFonts w:cs="Arial"/>
          <w:color w:val="202122"/>
          <w:shd w:val="clear" w:color="auto" w:fill="FFFFFF"/>
        </w:rPr>
        <w:t xml:space="preserve"> – this is a good reason not to go petroglyph hunting when you are high.]</w:t>
      </w:r>
    </w:p>
    <w:p w:rsidR="00531718" w:rsidRDefault="00531718">
      <w:pPr>
        <w:rPr>
          <w:rFonts w:cs="Arial"/>
          <w:color w:val="202122"/>
          <w:shd w:val="clear" w:color="auto" w:fill="FFFFFF"/>
        </w:rPr>
      </w:pPr>
    </w:p>
    <w:p w:rsidR="004A10BC" w:rsidRDefault="004A10BC">
      <w:pPr>
        <w:pBdr>
          <w:bottom w:val="single" w:sz="6" w:space="1" w:color="auto"/>
        </w:pBdr>
        <w:rPr>
          <w:rFonts w:cs="Arial"/>
          <w:color w:val="202122"/>
          <w:shd w:val="clear" w:color="auto" w:fill="FFFFFF"/>
        </w:rPr>
      </w:pPr>
    </w:p>
    <w:p w:rsidR="009A1C9D" w:rsidRPr="009A1C9D" w:rsidRDefault="009A1C9D">
      <w:pPr>
        <w:rPr>
          <w:rFonts w:cs="Times New Roman (Body CS)"/>
          <w:color w:val="000000" w:themeColor="text1"/>
        </w:rPr>
      </w:pPr>
    </w:p>
    <w:p w:rsidR="00531718" w:rsidRDefault="00FE6821">
      <w:pPr>
        <w:rPr>
          <w:rFonts w:cs="Times New Roman (Body CS)"/>
        </w:rPr>
      </w:pPr>
      <w:r>
        <w:rPr>
          <w:rFonts w:cs="Times New Roman (Body CS)"/>
        </w:rPr>
        <w:t>Thirty-</w:t>
      </w:r>
      <w:r w:rsidR="00CD755B">
        <w:rPr>
          <w:rFonts w:cs="Times New Roman (Body CS)"/>
        </w:rPr>
        <w:t>three</w:t>
      </w:r>
      <w:r>
        <w:rPr>
          <w:rFonts w:cs="Times New Roman (Body CS)"/>
        </w:rPr>
        <w:t xml:space="preserve"> </w:t>
      </w:r>
      <w:r w:rsidR="00456BAC">
        <w:rPr>
          <w:rFonts w:cs="Times New Roman (Body CS)"/>
        </w:rPr>
        <w:t xml:space="preserve">or so </w:t>
      </w:r>
      <w:r>
        <w:rPr>
          <w:rFonts w:cs="Times New Roman (Body CS)"/>
        </w:rPr>
        <w:t xml:space="preserve">years ago researcher and videographer Rachel Strickland </w:t>
      </w:r>
      <w:r w:rsidR="00321B37">
        <w:rPr>
          <w:rFonts w:cs="Times New Roman (Body CS)"/>
        </w:rPr>
        <w:t xml:space="preserve">and I </w:t>
      </w:r>
      <w:r w:rsidR="00456BAC">
        <w:rPr>
          <w:rFonts w:cs="Times New Roman (Body CS)"/>
        </w:rPr>
        <w:t>began to hatch an idea</w:t>
      </w:r>
      <w:r>
        <w:rPr>
          <w:rFonts w:cs="Times New Roman (Body CS)"/>
        </w:rPr>
        <w:t xml:space="preserve">. </w:t>
      </w:r>
      <w:r w:rsidR="00C22486">
        <w:rPr>
          <w:rFonts w:cs="Times New Roman (Body CS)"/>
        </w:rPr>
        <w:t xml:space="preserve">We had recently been shooting a short documentary in Zion National Park, where we visited some of the local petroglyphs. </w:t>
      </w:r>
    </w:p>
    <w:p w:rsidR="00531718" w:rsidRDefault="00531718">
      <w:pPr>
        <w:rPr>
          <w:rFonts w:cs="Times New Roman (Body CS)"/>
        </w:rPr>
      </w:pPr>
    </w:p>
    <w:p w:rsidR="00531718" w:rsidRDefault="00531718" w:rsidP="00531718">
      <w:pPr>
        <w:rPr>
          <w:rFonts w:cs="Times New Roman (Body CS)"/>
        </w:rPr>
      </w:pPr>
      <w:r>
        <w:rPr>
          <w:rFonts w:cs="Times New Roman (Body CS)"/>
        </w:rPr>
        <w:t>[ZION PETROGLYPHS]</w:t>
      </w:r>
    </w:p>
    <w:p w:rsidR="00531718" w:rsidRDefault="00531718" w:rsidP="00531718">
      <w:pPr>
        <w:rPr>
          <w:rFonts w:cs="Times New Roman (Body CS)"/>
        </w:rPr>
      </w:pPr>
    </w:p>
    <w:p w:rsidR="00CB296B" w:rsidRDefault="00C22486">
      <w:pPr>
        <w:rPr>
          <w:rFonts w:cs="Times New Roman (Body CS)"/>
        </w:rPr>
      </w:pPr>
      <w:r>
        <w:rPr>
          <w:rFonts w:cs="Times New Roman (Body CS)"/>
        </w:rPr>
        <w:t xml:space="preserve">Maybe that’s how it started. </w:t>
      </w:r>
      <w:r w:rsidR="00FE6821">
        <w:rPr>
          <w:rFonts w:cs="Times New Roman (Body CS)"/>
        </w:rPr>
        <w:t>We were both avid readers of Barry Lopez, and we were both deeply interested in ideas about place. Rachel asked the question, “</w:t>
      </w:r>
      <w:r w:rsidR="00285705">
        <w:rPr>
          <w:rFonts w:cs="Times New Roman (Body CS)"/>
        </w:rPr>
        <w:t>what possesses people to leave marks in a place</w:t>
      </w:r>
      <w:r w:rsidR="00FE6821">
        <w:rPr>
          <w:rFonts w:cs="Times New Roman (Body CS)"/>
        </w:rPr>
        <w:t xml:space="preserve">?” </w:t>
      </w:r>
      <w:r>
        <w:rPr>
          <w:rFonts w:cs="Times New Roman (Body CS)"/>
        </w:rPr>
        <w:t xml:space="preserve">Virtual reality was a new thing in those days. </w:t>
      </w:r>
      <w:r w:rsidR="00FE6821">
        <w:rPr>
          <w:rFonts w:cs="Times New Roman (Body CS)"/>
        </w:rPr>
        <w:t xml:space="preserve">We came up with a notion to create a virtual environment based on </w:t>
      </w:r>
      <w:r w:rsidR="00456BAC">
        <w:rPr>
          <w:rFonts w:cs="Times New Roman (Body CS)"/>
        </w:rPr>
        <w:t>an actual landscape</w:t>
      </w:r>
      <w:r w:rsidR="00FE6821">
        <w:rPr>
          <w:rFonts w:cs="Times New Roman (Body CS)"/>
        </w:rPr>
        <w:t xml:space="preserve"> and to enable people to “leave marks” in it –</w:t>
      </w:r>
      <w:r w:rsidR="003A5CA6">
        <w:rPr>
          <w:rFonts w:cs="Times New Roman (Body CS)"/>
        </w:rPr>
        <w:t xml:space="preserve"> </w:t>
      </w:r>
      <w:r w:rsidR="00456BAC">
        <w:rPr>
          <w:rFonts w:cs="Times New Roman (Body CS)"/>
        </w:rPr>
        <w:t xml:space="preserve">to see </w:t>
      </w:r>
      <w:r w:rsidR="00285705">
        <w:rPr>
          <w:rFonts w:cs="Times New Roman (Body CS)"/>
        </w:rPr>
        <w:t>how</w:t>
      </w:r>
      <w:r w:rsidR="000B5EAD">
        <w:rPr>
          <w:rFonts w:cs="Times New Roman (Body CS)"/>
        </w:rPr>
        <w:t xml:space="preserve"> people </w:t>
      </w:r>
      <w:r w:rsidR="00285705">
        <w:rPr>
          <w:rFonts w:cs="Times New Roman (Body CS)"/>
        </w:rPr>
        <w:t>might</w:t>
      </w:r>
      <w:r w:rsidR="00456BAC">
        <w:rPr>
          <w:rFonts w:cs="Times New Roman (Body CS)"/>
        </w:rPr>
        <w:t xml:space="preserve"> imbue a</w:t>
      </w:r>
      <w:r w:rsidR="000B5EAD">
        <w:rPr>
          <w:rFonts w:cs="Times New Roman (Body CS)"/>
        </w:rPr>
        <w:t xml:space="preserve"> </w:t>
      </w:r>
      <w:r w:rsidR="00456BAC">
        <w:rPr>
          <w:rFonts w:cs="Times New Roman (Body CS)"/>
        </w:rPr>
        <w:t xml:space="preserve">virtual </w:t>
      </w:r>
      <w:r w:rsidR="000B5EAD">
        <w:rPr>
          <w:rFonts w:cs="Times New Roman (Body CS)"/>
        </w:rPr>
        <w:t>place with personal meaning</w:t>
      </w:r>
      <w:r w:rsidR="00FE6821">
        <w:rPr>
          <w:rFonts w:cs="Times New Roman (Body CS)"/>
        </w:rPr>
        <w:t xml:space="preserve">. </w:t>
      </w:r>
    </w:p>
    <w:p w:rsidR="00CB296B" w:rsidRDefault="00CB296B">
      <w:pPr>
        <w:rPr>
          <w:rFonts w:cs="Times New Roman (Body CS)"/>
        </w:rPr>
      </w:pPr>
    </w:p>
    <w:p w:rsidR="00FE6821" w:rsidRDefault="003E1AC3">
      <w:pPr>
        <w:rPr>
          <w:rFonts w:cs="Times New Roman (Body CS)"/>
        </w:rPr>
      </w:pPr>
      <w:r>
        <w:rPr>
          <w:rFonts w:cs="Times New Roman (Body CS)"/>
        </w:rPr>
        <w:t>I want</w:t>
      </w:r>
      <w:r w:rsidR="00FE6821">
        <w:rPr>
          <w:rFonts w:cs="Times New Roman (Body CS)"/>
        </w:rPr>
        <w:t xml:space="preserve"> to say up front that we had no desire to </w:t>
      </w:r>
      <w:r w:rsidR="00FE6821" w:rsidRPr="00FE6821">
        <w:rPr>
          <w:rFonts w:cs="Times New Roman (Body CS)"/>
          <w:i/>
          <w:iCs/>
        </w:rPr>
        <w:t>substitute</w:t>
      </w:r>
      <w:r w:rsidR="00FE6821">
        <w:rPr>
          <w:rFonts w:cs="Times New Roman (Body CS)"/>
        </w:rPr>
        <w:t xml:space="preserve"> VR for </w:t>
      </w:r>
      <w:r w:rsidR="000B5EAD">
        <w:rPr>
          <w:rFonts w:cs="Times New Roman (Body CS)"/>
        </w:rPr>
        <w:t>the actual world</w:t>
      </w:r>
      <w:r w:rsidR="00FE6821">
        <w:rPr>
          <w:rFonts w:cs="Times New Roman (Body CS)"/>
        </w:rPr>
        <w:t xml:space="preserve">. </w:t>
      </w:r>
      <w:r w:rsidR="00CB296B">
        <w:rPr>
          <w:rFonts w:cs="Times New Roman (Body CS)"/>
        </w:rPr>
        <w:t xml:space="preserve">In those days there was a </w:t>
      </w:r>
      <w:r w:rsidR="000A0818">
        <w:rPr>
          <w:rFonts w:cs="Times New Roman (Body CS)"/>
        </w:rPr>
        <w:t>“</w:t>
      </w:r>
      <w:r w:rsidR="00CB296B">
        <w:rPr>
          <w:rFonts w:cs="Times New Roman (Body CS)"/>
        </w:rPr>
        <w:t>cinema dome</w:t>
      </w:r>
      <w:r w:rsidR="000A0818">
        <w:rPr>
          <w:rFonts w:cs="Times New Roman (Body CS)"/>
        </w:rPr>
        <w:t>”</w:t>
      </w:r>
      <w:r w:rsidR="00CB296B">
        <w:rPr>
          <w:rFonts w:cs="Times New Roman (Body CS)"/>
        </w:rPr>
        <w:t xml:space="preserve"> at the entrance to Zion National Park. We had all seen how people would stop, </w:t>
      </w:r>
      <w:r w:rsidR="000A0818">
        <w:rPr>
          <w:rFonts w:cs="Times New Roman (Body CS)"/>
        </w:rPr>
        <w:t>watch</w:t>
      </w:r>
      <w:r w:rsidR="00CB296B">
        <w:rPr>
          <w:rFonts w:cs="Times New Roman (Body CS)"/>
        </w:rPr>
        <w:t xml:space="preserve"> the movie, then drive on thinking they had “seen” the park. </w:t>
      </w:r>
      <w:r w:rsidR="00FE6821">
        <w:rPr>
          <w:rFonts w:cs="Times New Roman (Body CS)"/>
        </w:rPr>
        <w:t>Our goal was to create work that</w:t>
      </w:r>
      <w:r w:rsidR="00456BAC">
        <w:rPr>
          <w:rFonts w:cs="Times New Roman (Body CS)"/>
        </w:rPr>
        <w:t xml:space="preserve"> </w:t>
      </w:r>
      <w:r w:rsidR="000A0818">
        <w:rPr>
          <w:rFonts w:cs="Times New Roman (Body CS)"/>
        </w:rPr>
        <w:t>would</w:t>
      </w:r>
      <w:r w:rsidR="001E42D5" w:rsidRPr="001E42D5">
        <w:rPr>
          <w:rFonts w:cs="Times New Roman (Body CS)"/>
        </w:rPr>
        <w:t xml:space="preserve"> be</w:t>
      </w:r>
      <w:r w:rsidR="001E42D5">
        <w:rPr>
          <w:rFonts w:cs="Times New Roman (Body CS)"/>
          <w:i/>
        </w:rPr>
        <w:t xml:space="preserve"> indexical</w:t>
      </w:r>
      <w:r w:rsidR="00FE6821">
        <w:rPr>
          <w:rFonts w:cs="Times New Roman (Body CS)"/>
        </w:rPr>
        <w:t xml:space="preserve"> to </w:t>
      </w:r>
      <w:r w:rsidR="000B5EAD">
        <w:rPr>
          <w:rFonts w:cs="Times New Roman (Body CS)"/>
        </w:rPr>
        <w:t>an</w:t>
      </w:r>
      <w:r w:rsidR="00FE6821">
        <w:rPr>
          <w:rFonts w:cs="Times New Roman (Body CS)"/>
        </w:rPr>
        <w:t xml:space="preserve"> actual </w:t>
      </w:r>
      <w:r w:rsidR="000B5EAD">
        <w:rPr>
          <w:rFonts w:cs="Times New Roman (Body CS)"/>
        </w:rPr>
        <w:t xml:space="preserve">space or </w:t>
      </w:r>
      <w:r w:rsidR="00FE6821">
        <w:rPr>
          <w:rFonts w:cs="Times New Roman (Body CS)"/>
        </w:rPr>
        <w:t xml:space="preserve">place – that is, to </w:t>
      </w:r>
      <w:r w:rsidR="00FE6821" w:rsidRPr="000B5EAD">
        <w:rPr>
          <w:rFonts w:cs="Times New Roman (Body CS)"/>
          <w:i/>
          <w:iCs/>
        </w:rPr>
        <w:t>point</w:t>
      </w:r>
      <w:r w:rsidR="00FE6821">
        <w:rPr>
          <w:rFonts w:cs="Times New Roman (Body CS)"/>
        </w:rPr>
        <w:t xml:space="preserve"> </w:t>
      </w:r>
      <w:r w:rsidR="001E42D5">
        <w:rPr>
          <w:rFonts w:cs="Times New Roman (Body CS)"/>
        </w:rPr>
        <w:t>to</w:t>
      </w:r>
      <w:r w:rsidR="00FE6821">
        <w:rPr>
          <w:rFonts w:cs="Times New Roman (Body CS)"/>
        </w:rPr>
        <w:t xml:space="preserve"> it</w:t>
      </w:r>
      <w:r w:rsidR="00C22486">
        <w:rPr>
          <w:rFonts w:cs="Times New Roman (Body CS)"/>
        </w:rPr>
        <w:t xml:space="preserve">, to </w:t>
      </w:r>
      <w:r w:rsidR="00C22486" w:rsidRPr="00C22486">
        <w:rPr>
          <w:rFonts w:cs="Times New Roman (Body CS)"/>
          <w:i/>
        </w:rPr>
        <w:t>celebrate</w:t>
      </w:r>
      <w:r w:rsidR="00C22486">
        <w:rPr>
          <w:rFonts w:cs="Times New Roman (Body CS)"/>
        </w:rPr>
        <w:t xml:space="preserve"> it</w:t>
      </w:r>
      <w:r w:rsidR="001E42D5">
        <w:rPr>
          <w:rFonts w:cs="Times New Roman (Body CS)"/>
        </w:rPr>
        <w:t>.</w:t>
      </w:r>
      <w:r w:rsidR="00FE6821">
        <w:rPr>
          <w:rFonts w:cs="Times New Roman (Body CS)"/>
        </w:rPr>
        <w:t xml:space="preserve"> </w:t>
      </w:r>
      <w:r w:rsidR="001E42D5">
        <w:rPr>
          <w:rFonts w:cs="Times New Roman (Body CS)"/>
        </w:rPr>
        <w:t>Through the project, we could</w:t>
      </w:r>
      <w:r w:rsidR="00FE6821">
        <w:rPr>
          <w:rFonts w:cs="Times New Roman (Body CS)"/>
        </w:rPr>
        <w:t xml:space="preserve"> </w:t>
      </w:r>
      <w:r w:rsidR="000B5EAD">
        <w:rPr>
          <w:rFonts w:cs="Times New Roman (Body CS)"/>
        </w:rPr>
        <w:t>explore</w:t>
      </w:r>
      <w:r w:rsidR="00FE6821">
        <w:rPr>
          <w:rFonts w:cs="Times New Roman (Body CS)"/>
        </w:rPr>
        <w:t xml:space="preserve"> different ways of </w:t>
      </w:r>
      <w:r w:rsidR="001E42D5">
        <w:rPr>
          <w:rFonts w:cs="Times New Roman (Body CS)"/>
        </w:rPr>
        <w:t xml:space="preserve">thinking about and representing places. If people could take action within virtual environments, could they experience of a sense of </w:t>
      </w:r>
      <w:r w:rsidR="001E42D5" w:rsidRPr="001E42D5">
        <w:rPr>
          <w:rFonts w:cs="Times New Roman (Body CS)"/>
          <w:i/>
        </w:rPr>
        <w:t>presence</w:t>
      </w:r>
      <w:r w:rsidR="001E42D5">
        <w:rPr>
          <w:rFonts w:cs="Times New Roman (Body CS)"/>
        </w:rPr>
        <w:t xml:space="preserve"> in them?</w:t>
      </w:r>
      <w:r w:rsidR="00290558">
        <w:rPr>
          <w:rFonts w:cs="Times New Roman (Body CS)"/>
        </w:rPr>
        <w:t xml:space="preserve"> Might they reflect differently on the Places in their lives?</w:t>
      </w:r>
    </w:p>
    <w:p w:rsidR="00995CBC" w:rsidRDefault="00995CBC">
      <w:pPr>
        <w:rPr>
          <w:rFonts w:cs="Times New Roman (Body CS)"/>
        </w:rPr>
      </w:pPr>
    </w:p>
    <w:p w:rsidR="00E610CE" w:rsidRDefault="00E610CE">
      <w:pPr>
        <w:rPr>
          <w:rFonts w:cs="Times New Roman (Body CS)"/>
        </w:rPr>
      </w:pPr>
      <w:r>
        <w:rPr>
          <w:rFonts w:cs="Times New Roman (Body CS)"/>
        </w:rPr>
        <w:t>[OUT]</w:t>
      </w:r>
    </w:p>
    <w:p w:rsidR="00E610CE" w:rsidRDefault="00E610CE">
      <w:pPr>
        <w:rPr>
          <w:rFonts w:cs="Times New Roman (Body CS)"/>
        </w:rPr>
      </w:pPr>
    </w:p>
    <w:p w:rsidR="00995CBC" w:rsidRDefault="00995CBC">
      <w:pPr>
        <w:rPr>
          <w:rFonts w:cs="Times New Roman (Body CS)"/>
        </w:rPr>
      </w:pPr>
      <w:r>
        <w:rPr>
          <w:rFonts w:cs="Times New Roman (Body CS)"/>
        </w:rPr>
        <w:t xml:space="preserve">We submitted a proposal to the Banff Centre for the Arts that was accepted late in 1991. I joined Interval Research Corporation shortly after it was founded in 1992, as did our future </w:t>
      </w:r>
      <w:r w:rsidR="00285705">
        <w:rPr>
          <w:rFonts w:cs="Times New Roman (Body CS)"/>
        </w:rPr>
        <w:t>project</w:t>
      </w:r>
      <w:r>
        <w:rPr>
          <w:rFonts w:cs="Times New Roman (Body CS)"/>
        </w:rPr>
        <w:t xml:space="preserve"> engineer and my future life partner, Rob Tow. Rachel joined in 1993. </w:t>
      </w:r>
      <w:r w:rsidR="00E610CE">
        <w:rPr>
          <w:rFonts w:cs="Times New Roman (Body CS)"/>
        </w:rPr>
        <w:t>She</w:t>
      </w:r>
      <w:r>
        <w:rPr>
          <w:rFonts w:cs="Times New Roman (Body CS)"/>
        </w:rPr>
        <w:t xml:space="preserve"> and I persuaded Interval to help fund the project in Banff, which we had </w:t>
      </w:r>
      <w:r w:rsidR="00290558">
        <w:rPr>
          <w:rFonts w:cs="Times New Roman (Body CS)"/>
        </w:rPr>
        <w:t>ironically</w:t>
      </w:r>
      <w:r>
        <w:rPr>
          <w:rFonts w:cs="Times New Roman (Body CS)"/>
        </w:rPr>
        <w:t xml:space="preserve"> named “Placeholder.” </w:t>
      </w:r>
      <w:r w:rsidR="0033004B">
        <w:rPr>
          <w:rFonts w:cs="Times New Roman (Body CS)"/>
        </w:rPr>
        <w:t>The Interval community – some of the brightest and best in tech in those days – was there to help us develop, implement, and evaluate the work.</w:t>
      </w:r>
    </w:p>
    <w:p w:rsidR="00B9612E" w:rsidRDefault="00B9612E">
      <w:pPr>
        <w:rPr>
          <w:rFonts w:cs="Times New Roman (Body CS)"/>
        </w:rPr>
      </w:pPr>
    </w:p>
    <w:p w:rsidR="000E6D89" w:rsidRDefault="00AC5029">
      <w:pPr>
        <w:rPr>
          <w:rFonts w:cs="Times New Roman (Body CS)"/>
        </w:rPr>
      </w:pPr>
      <w:r>
        <w:rPr>
          <w:rFonts w:cs="Times New Roman (Body CS)"/>
        </w:rPr>
        <w:t xml:space="preserve">Although our time frame to build the project was incredibly short, we were able </w:t>
      </w:r>
      <w:r w:rsidR="00285705">
        <w:rPr>
          <w:rFonts w:cs="Times New Roman (Body CS)"/>
        </w:rPr>
        <w:t xml:space="preserve">to </w:t>
      </w:r>
      <w:r w:rsidR="00CB296B">
        <w:rPr>
          <w:rFonts w:cs="Times New Roman (Body CS)"/>
        </w:rPr>
        <w:t>probe</w:t>
      </w:r>
      <w:r w:rsidR="00285705">
        <w:rPr>
          <w:rFonts w:cs="Times New Roman (Body CS)"/>
        </w:rPr>
        <w:t xml:space="preserve"> many of our questions and </w:t>
      </w:r>
      <w:r>
        <w:rPr>
          <w:rFonts w:cs="Times New Roman (Body CS)"/>
        </w:rPr>
        <w:t xml:space="preserve">to </w:t>
      </w:r>
      <w:r w:rsidR="00CD755B">
        <w:rPr>
          <w:rFonts w:cs="Times New Roman (Body CS)"/>
        </w:rPr>
        <w:t xml:space="preserve">make a pretty muscular design statement. </w:t>
      </w:r>
      <w:r w:rsidR="00CB296B">
        <w:rPr>
          <w:rFonts w:cs="Times New Roman (Body CS)"/>
        </w:rPr>
        <w:t xml:space="preserve">In those days, VR was primarily used for training; we wanted to see if it could be used for exploration and play. </w:t>
      </w:r>
      <w:r w:rsidR="00CD755B">
        <w:rPr>
          <w:rFonts w:cs="Times New Roman (Body CS)"/>
        </w:rPr>
        <w:t xml:space="preserve">We focused on </w:t>
      </w:r>
      <w:r w:rsidR="0063055B">
        <w:rPr>
          <w:rFonts w:cs="Times New Roman (Body CS)"/>
        </w:rPr>
        <w:t xml:space="preserve">three milestone goals – features we had not seen in other VR </w:t>
      </w:r>
      <w:r w:rsidR="00CD755B">
        <w:rPr>
          <w:rFonts w:cs="Times New Roman (Body CS)"/>
        </w:rPr>
        <w:t>work</w:t>
      </w:r>
      <w:r>
        <w:rPr>
          <w:rFonts w:cs="Times New Roman (Body CS)"/>
        </w:rPr>
        <w:t xml:space="preserve">. </w:t>
      </w:r>
    </w:p>
    <w:p w:rsidR="00C945C3" w:rsidRDefault="00C945C3">
      <w:pPr>
        <w:rPr>
          <w:rFonts w:cs="Times New Roman (Body CS)"/>
        </w:rPr>
      </w:pPr>
    </w:p>
    <w:p w:rsidR="00E610CE" w:rsidRDefault="009849DB">
      <w:pPr>
        <w:rPr>
          <w:rFonts w:cs="Times New Roman (Body CS)"/>
        </w:rPr>
      </w:pPr>
      <w:r>
        <w:rPr>
          <w:rFonts w:cs="Times New Roman (Body CS)"/>
        </w:rPr>
        <w:t>One was to create multiple</w:t>
      </w:r>
      <w:r w:rsidR="00CD755B">
        <w:rPr>
          <w:rFonts w:cs="Times New Roman (Body CS)"/>
        </w:rPr>
        <w:t>, connected interactive</w:t>
      </w:r>
      <w:r>
        <w:rPr>
          <w:rFonts w:cs="Times New Roman (Body CS)"/>
        </w:rPr>
        <w:t xml:space="preserve"> environments. </w:t>
      </w:r>
      <w:r w:rsidR="00AC5029">
        <w:rPr>
          <w:rFonts w:cs="Times New Roman (Body CS)"/>
        </w:rPr>
        <w:t xml:space="preserve">We chose three sites in the mountains near Banff and “captured” them in a variety of ways according to their characteristics. </w:t>
      </w:r>
    </w:p>
    <w:p w:rsidR="00E610CE" w:rsidRDefault="00E610CE">
      <w:pPr>
        <w:rPr>
          <w:rFonts w:cs="Times New Roman (Body CS)"/>
        </w:rPr>
      </w:pPr>
    </w:p>
    <w:p w:rsidR="00E610CE" w:rsidRDefault="00942AC4">
      <w:pPr>
        <w:rPr>
          <w:rFonts w:cs="Times New Roman (Body CS)"/>
        </w:rPr>
      </w:pPr>
      <w:r>
        <w:rPr>
          <w:rFonts w:cs="Times New Roman (Body CS)"/>
        </w:rPr>
        <w:t>[</w:t>
      </w:r>
      <w:r w:rsidR="00E610CE">
        <w:rPr>
          <w:rFonts w:cs="Times New Roman (Body CS)"/>
        </w:rPr>
        <w:t>CAVE</w:t>
      </w:r>
      <w:r>
        <w:rPr>
          <w:rFonts w:cs="Times New Roman (Body CS)"/>
        </w:rPr>
        <w:t xml:space="preserve">] </w:t>
      </w:r>
    </w:p>
    <w:p w:rsidR="00E610CE" w:rsidRDefault="00E610CE">
      <w:pPr>
        <w:rPr>
          <w:rFonts w:cs="Times New Roman (Body CS)"/>
        </w:rPr>
      </w:pPr>
    </w:p>
    <w:p w:rsidR="00E610CE" w:rsidRDefault="00AC5029">
      <w:pPr>
        <w:rPr>
          <w:rFonts w:cs="Times New Roman (Body CS)"/>
        </w:rPr>
      </w:pPr>
      <w:r>
        <w:rPr>
          <w:rFonts w:cs="Times New Roman (Body CS)"/>
        </w:rPr>
        <w:t xml:space="preserve">The </w:t>
      </w:r>
      <w:r w:rsidR="00CD755B">
        <w:rPr>
          <w:rFonts w:cs="Times New Roman (Body CS)"/>
        </w:rPr>
        <w:t>C</w:t>
      </w:r>
      <w:r>
        <w:rPr>
          <w:rFonts w:cs="Times New Roman (Body CS)"/>
        </w:rPr>
        <w:t xml:space="preserve">ave environment </w:t>
      </w:r>
      <w:r w:rsidR="00904A1A">
        <w:rPr>
          <w:rFonts w:cs="Times New Roman (Body CS)"/>
        </w:rPr>
        <w:t>would be</w:t>
      </w:r>
      <w:r>
        <w:rPr>
          <w:rFonts w:cs="Times New Roman (Body CS)"/>
        </w:rPr>
        <w:t xml:space="preserve"> mapped </w:t>
      </w:r>
      <w:r w:rsidR="00CD755B">
        <w:rPr>
          <w:rFonts w:cs="Times New Roman (Body CS)"/>
        </w:rPr>
        <w:t xml:space="preserve">and represented primarily </w:t>
      </w:r>
      <w:r>
        <w:rPr>
          <w:rFonts w:cs="Times New Roman (Body CS)"/>
        </w:rPr>
        <w:t xml:space="preserve">with sound. </w:t>
      </w:r>
    </w:p>
    <w:p w:rsidR="00E610CE" w:rsidRDefault="00E610CE">
      <w:pPr>
        <w:rPr>
          <w:rFonts w:cs="Times New Roman (Body CS)"/>
        </w:rPr>
      </w:pPr>
    </w:p>
    <w:p w:rsidR="00E610CE" w:rsidRDefault="00942AC4">
      <w:pPr>
        <w:rPr>
          <w:rFonts w:cs="Times New Roman (Body CS)"/>
        </w:rPr>
      </w:pPr>
      <w:r>
        <w:rPr>
          <w:rFonts w:cs="Times New Roman (Body CS)"/>
        </w:rPr>
        <w:t>[</w:t>
      </w:r>
      <w:r w:rsidR="00E610CE">
        <w:rPr>
          <w:rFonts w:cs="Times New Roman (Body CS)"/>
        </w:rPr>
        <w:t>HOODOO]</w:t>
      </w:r>
    </w:p>
    <w:p w:rsidR="00E610CE" w:rsidRDefault="00E610CE">
      <w:pPr>
        <w:rPr>
          <w:rFonts w:cs="Times New Roman (Body CS)"/>
        </w:rPr>
      </w:pPr>
    </w:p>
    <w:p w:rsidR="00E610CE" w:rsidRDefault="00AC5029">
      <w:pPr>
        <w:rPr>
          <w:rFonts w:cs="Times New Roman (Body CS)"/>
        </w:rPr>
      </w:pPr>
      <w:r>
        <w:rPr>
          <w:rFonts w:cs="Times New Roman (Body CS)"/>
        </w:rPr>
        <w:t xml:space="preserve">The </w:t>
      </w:r>
      <w:r w:rsidR="00CD755B">
        <w:rPr>
          <w:rFonts w:cs="Times New Roman (Body CS)"/>
        </w:rPr>
        <w:t>H</w:t>
      </w:r>
      <w:r>
        <w:rPr>
          <w:rFonts w:cs="Times New Roman (Body CS)"/>
        </w:rPr>
        <w:t xml:space="preserve">oodoo environment </w:t>
      </w:r>
      <w:r w:rsidR="00904A1A">
        <w:rPr>
          <w:rFonts w:cs="Times New Roman (Body CS)"/>
        </w:rPr>
        <w:t>would be</w:t>
      </w:r>
      <w:r>
        <w:rPr>
          <w:rFonts w:cs="Times New Roman (Body CS)"/>
        </w:rPr>
        <w:t xml:space="preserve"> </w:t>
      </w:r>
      <w:r w:rsidR="003E1AC3">
        <w:rPr>
          <w:rFonts w:cs="Times New Roman (Body CS)"/>
        </w:rPr>
        <w:t>constructed</w:t>
      </w:r>
      <w:r>
        <w:rPr>
          <w:rFonts w:cs="Times New Roman (Body CS)"/>
        </w:rPr>
        <w:t xml:space="preserve"> with tiled </w:t>
      </w:r>
      <w:r w:rsidR="00435055">
        <w:rPr>
          <w:rFonts w:cs="Times New Roman (Body CS)"/>
        </w:rPr>
        <w:t>video</w:t>
      </w:r>
      <w:r w:rsidR="00E610CE">
        <w:rPr>
          <w:rFonts w:cs="Times New Roman (Body CS)"/>
        </w:rPr>
        <w:t>.</w:t>
      </w:r>
      <w:r>
        <w:rPr>
          <w:rFonts w:cs="Times New Roman (Body CS)"/>
        </w:rPr>
        <w:t xml:space="preserve"> </w:t>
      </w:r>
    </w:p>
    <w:p w:rsidR="00E610CE" w:rsidRDefault="00E610CE">
      <w:pPr>
        <w:rPr>
          <w:rFonts w:cs="Times New Roman (Body CS)"/>
        </w:rPr>
      </w:pPr>
    </w:p>
    <w:p w:rsidR="00E610CE" w:rsidRDefault="00942AC4">
      <w:pPr>
        <w:rPr>
          <w:rFonts w:cs="Times New Roman (Body CS)"/>
        </w:rPr>
      </w:pPr>
      <w:r>
        <w:rPr>
          <w:rFonts w:cs="Times New Roman (Body CS)"/>
        </w:rPr>
        <w:t>[</w:t>
      </w:r>
      <w:r w:rsidR="00E610CE">
        <w:rPr>
          <w:rFonts w:cs="Times New Roman (Body CS)"/>
        </w:rPr>
        <w:t>WATERFALL</w:t>
      </w:r>
      <w:r>
        <w:rPr>
          <w:rFonts w:cs="Times New Roman (Body CS)"/>
        </w:rPr>
        <w:t xml:space="preserve">] </w:t>
      </w:r>
    </w:p>
    <w:p w:rsidR="00E610CE" w:rsidRDefault="00E610CE">
      <w:pPr>
        <w:rPr>
          <w:rFonts w:cs="Times New Roman (Body CS)"/>
        </w:rPr>
      </w:pPr>
    </w:p>
    <w:p w:rsidR="00E610CE" w:rsidRDefault="00E610CE">
      <w:pPr>
        <w:rPr>
          <w:rFonts w:cs="Times New Roman (Body CS)"/>
        </w:rPr>
      </w:pPr>
      <w:r>
        <w:rPr>
          <w:rFonts w:cs="Times New Roman (Body CS)"/>
        </w:rPr>
        <w:t xml:space="preserve">The </w:t>
      </w:r>
      <w:r w:rsidR="00CD755B">
        <w:rPr>
          <w:rFonts w:cs="Times New Roman (Body CS)"/>
        </w:rPr>
        <w:t>W</w:t>
      </w:r>
      <w:r w:rsidR="00AC5029">
        <w:rPr>
          <w:rFonts w:cs="Times New Roman (Body CS)"/>
        </w:rPr>
        <w:t xml:space="preserve">aterfall </w:t>
      </w:r>
      <w:r w:rsidR="00904A1A">
        <w:rPr>
          <w:rFonts w:cs="Times New Roman (Body CS)"/>
        </w:rPr>
        <w:t>would be</w:t>
      </w:r>
      <w:r w:rsidR="00AC5029">
        <w:rPr>
          <w:rFonts w:cs="Times New Roman (Body CS)"/>
        </w:rPr>
        <w:t xml:space="preserve"> created using video and virtual relief projection. </w:t>
      </w:r>
    </w:p>
    <w:p w:rsidR="00E610CE" w:rsidRDefault="00E610CE">
      <w:pPr>
        <w:rPr>
          <w:rFonts w:cs="Times New Roman (Body CS)"/>
        </w:rPr>
      </w:pPr>
    </w:p>
    <w:p w:rsidR="00E610CE" w:rsidRDefault="00E610CE">
      <w:pPr>
        <w:rPr>
          <w:rFonts w:cs="Times New Roman (Body CS)"/>
        </w:rPr>
      </w:pPr>
      <w:r>
        <w:rPr>
          <w:rFonts w:cs="Times New Roman (Body CS)"/>
        </w:rPr>
        <w:t>[CROSS-FADE TO SPIRALS]</w:t>
      </w:r>
    </w:p>
    <w:p w:rsidR="00E610CE" w:rsidRDefault="00E610CE">
      <w:pPr>
        <w:rPr>
          <w:rFonts w:cs="Times New Roman (Body CS)"/>
        </w:rPr>
      </w:pPr>
    </w:p>
    <w:p w:rsidR="00E610CE" w:rsidRDefault="00AC5029">
      <w:pPr>
        <w:rPr>
          <w:rFonts w:cs="Times New Roman (Body CS)"/>
        </w:rPr>
      </w:pPr>
      <w:r>
        <w:rPr>
          <w:rFonts w:cs="Times New Roman (Body CS)"/>
        </w:rPr>
        <w:t>We created portals, represented by spirals, that would move an interactor from one environment to another. We learned, by the way, that jump-cuts don’t work</w:t>
      </w:r>
      <w:r w:rsidR="000E6D89">
        <w:rPr>
          <w:rFonts w:cs="Times New Roman (Body CS)"/>
        </w:rPr>
        <w:t xml:space="preserve"> in</w:t>
      </w:r>
      <w:r w:rsidR="003E1AC3">
        <w:rPr>
          <w:rFonts w:cs="Times New Roman (Body CS)"/>
        </w:rPr>
        <w:t xml:space="preserve"> </w:t>
      </w:r>
      <w:r>
        <w:rPr>
          <w:rFonts w:cs="Times New Roman (Body CS)"/>
        </w:rPr>
        <w:t xml:space="preserve">VR. </w:t>
      </w:r>
    </w:p>
    <w:p w:rsidR="00E610CE" w:rsidRDefault="00E610CE">
      <w:pPr>
        <w:rPr>
          <w:rFonts w:cs="Times New Roman (Body CS)"/>
        </w:rPr>
      </w:pPr>
    </w:p>
    <w:p w:rsidR="00AC5029" w:rsidRDefault="00AC5029">
      <w:pPr>
        <w:rPr>
          <w:rFonts w:cs="Times New Roman (Body CS)"/>
        </w:rPr>
      </w:pPr>
      <w:r>
        <w:rPr>
          <w:rFonts w:cs="Times New Roman (Body CS)"/>
        </w:rPr>
        <w:t>People needed time – about 10 seconds – to transition from one environment to another, and we eased the journey by fading out sound from the current world and fading in sound from the next one.</w:t>
      </w:r>
    </w:p>
    <w:p w:rsidR="00E610CE" w:rsidRDefault="00E610CE">
      <w:pPr>
        <w:rPr>
          <w:rFonts w:cs="Times New Roman (Body CS)"/>
        </w:rPr>
      </w:pPr>
    </w:p>
    <w:p w:rsidR="00E610CE" w:rsidRDefault="00E610CE">
      <w:pPr>
        <w:rPr>
          <w:rFonts w:cs="Times New Roman (Body CS)"/>
        </w:rPr>
      </w:pPr>
      <w:r>
        <w:rPr>
          <w:rFonts w:cs="Times New Roman (Body CS)"/>
        </w:rPr>
        <w:t>[OUT]</w:t>
      </w:r>
    </w:p>
    <w:p w:rsidR="009849DB" w:rsidRDefault="009849DB">
      <w:pPr>
        <w:rPr>
          <w:rFonts w:cs="Times New Roman (Body CS)"/>
        </w:rPr>
      </w:pPr>
    </w:p>
    <w:p w:rsidR="00E610CE" w:rsidRDefault="009849DB" w:rsidP="00711B84">
      <w:pPr>
        <w:rPr>
          <w:rFonts w:cs="Times New Roman (Body CS)"/>
          <w:color w:val="000000" w:themeColor="text1"/>
        </w:rPr>
      </w:pPr>
      <w:r w:rsidRPr="002A5A31">
        <w:rPr>
          <w:rFonts w:cs="Times New Roman (Body CS)"/>
          <w:color w:val="000000" w:themeColor="text1"/>
        </w:rPr>
        <w:t>Another goal was to support two interactors in the virtual world</w:t>
      </w:r>
      <w:r w:rsidR="00CD755B" w:rsidRPr="002A5A31">
        <w:rPr>
          <w:rFonts w:cs="Times New Roman (Body CS)"/>
          <w:color w:val="000000" w:themeColor="text1"/>
        </w:rPr>
        <w:t xml:space="preserve"> simultaneously</w:t>
      </w:r>
      <w:r w:rsidRPr="002A5A31">
        <w:rPr>
          <w:rFonts w:cs="Times New Roman (Body CS)"/>
          <w:color w:val="000000" w:themeColor="text1"/>
        </w:rPr>
        <w:t xml:space="preserve">. </w:t>
      </w:r>
      <w:r w:rsidR="00B04164" w:rsidRPr="002A5A31">
        <w:rPr>
          <w:rFonts w:cs="Times New Roman (Body CS)"/>
          <w:color w:val="000000" w:themeColor="text1"/>
        </w:rPr>
        <w:t>First, we had to think about how the interactors would appear to one another</w:t>
      </w:r>
      <w:r w:rsidR="00C41CCE" w:rsidRPr="002A5A31">
        <w:rPr>
          <w:rFonts w:cs="Times New Roman (Body CS)"/>
          <w:color w:val="000000" w:themeColor="text1"/>
        </w:rPr>
        <w:t xml:space="preserve"> </w:t>
      </w:r>
      <w:r w:rsidR="00C41CCE" w:rsidRPr="002A5A31">
        <w:rPr>
          <w:rFonts w:cs="Times New Roman (Body CS)"/>
          <w:i/>
          <w:color w:val="000000" w:themeColor="text1"/>
        </w:rPr>
        <w:t>inside</w:t>
      </w:r>
      <w:r w:rsidR="00C41CCE" w:rsidRPr="002A5A31">
        <w:rPr>
          <w:rFonts w:cs="Times New Roman (Body CS)"/>
          <w:color w:val="000000" w:themeColor="text1"/>
        </w:rPr>
        <w:t xml:space="preserve"> the world – for that, </w:t>
      </w:r>
      <w:r w:rsidR="00B04164" w:rsidRPr="002A5A31">
        <w:rPr>
          <w:rFonts w:cs="Times New Roman (Body CS)"/>
          <w:color w:val="000000" w:themeColor="text1"/>
        </w:rPr>
        <w:t xml:space="preserve">they needed </w:t>
      </w:r>
      <w:r w:rsidR="00C41CCE" w:rsidRPr="002A5A31">
        <w:rPr>
          <w:rFonts w:cs="Times New Roman (Body CS)"/>
          <w:color w:val="000000" w:themeColor="text1"/>
        </w:rPr>
        <w:t xml:space="preserve">virtual </w:t>
      </w:r>
      <w:r w:rsidR="00B04164" w:rsidRPr="002A5A31">
        <w:rPr>
          <w:rFonts w:cs="Times New Roman (Body CS)"/>
          <w:color w:val="000000" w:themeColor="text1"/>
        </w:rPr>
        <w:t>bodies</w:t>
      </w:r>
      <w:r w:rsidR="009D03F5" w:rsidRPr="002A5A31">
        <w:rPr>
          <w:rFonts w:cs="Times New Roman (Body CS)"/>
          <w:color w:val="000000" w:themeColor="text1"/>
        </w:rPr>
        <w:t xml:space="preserve"> – something we ended up calling “smart costumes</w:t>
      </w:r>
      <w:r w:rsidR="00C41CCE" w:rsidRPr="002A5A31">
        <w:rPr>
          <w:rFonts w:cs="Times New Roman (Body CS)"/>
          <w:color w:val="000000" w:themeColor="text1"/>
        </w:rPr>
        <w:t>.</w:t>
      </w:r>
      <w:r w:rsidR="009D03F5" w:rsidRPr="002A5A31">
        <w:rPr>
          <w:rFonts w:cs="Times New Roman (Body CS)"/>
          <w:color w:val="000000" w:themeColor="text1"/>
        </w:rPr>
        <w:t>”</w:t>
      </w:r>
      <w:r w:rsidR="00B04164" w:rsidRPr="002A5A31">
        <w:rPr>
          <w:rFonts w:cs="Times New Roman (Body CS)"/>
          <w:color w:val="000000" w:themeColor="text1"/>
        </w:rPr>
        <w:t xml:space="preserve"> </w:t>
      </w:r>
    </w:p>
    <w:p w:rsidR="00E610CE" w:rsidRDefault="00E610CE" w:rsidP="00711B84">
      <w:pPr>
        <w:rPr>
          <w:rFonts w:cs="Times New Roman (Body CS)"/>
          <w:color w:val="000000" w:themeColor="text1"/>
        </w:rPr>
      </w:pPr>
    </w:p>
    <w:p w:rsidR="00E610CE" w:rsidRDefault="00E610CE" w:rsidP="00E610CE">
      <w:pPr>
        <w:rPr>
          <w:rFonts w:cs="Times New Roman (Body CS)"/>
        </w:rPr>
      </w:pPr>
      <w:r>
        <w:rPr>
          <w:rFonts w:cs="Times New Roman (Body CS)"/>
        </w:rPr>
        <w:t>[PRECIPICE]</w:t>
      </w:r>
    </w:p>
    <w:p w:rsidR="00E610CE" w:rsidRDefault="00E610CE" w:rsidP="00E610CE">
      <w:pPr>
        <w:rPr>
          <w:rFonts w:cs="Times New Roman (Body CS)"/>
        </w:rPr>
      </w:pPr>
    </w:p>
    <w:p w:rsidR="00AA37F2" w:rsidRPr="002A5A31" w:rsidRDefault="00C41CCE" w:rsidP="00711B84">
      <w:pPr>
        <w:rPr>
          <w:rFonts w:cs="Times New Roman (Body CS)"/>
          <w:color w:val="000000" w:themeColor="text1"/>
        </w:rPr>
      </w:pPr>
      <w:r w:rsidRPr="002A5A31">
        <w:rPr>
          <w:rFonts w:cs="Times New Roman (Body CS)"/>
          <w:color w:val="000000" w:themeColor="text1"/>
        </w:rPr>
        <w:t xml:space="preserve">A troupe of actors from the Precipice Theatre Company, an eco-activist performance group in Banff, helped us imagine characters through improvisation in the environments as well as in the studio. </w:t>
      </w:r>
      <w:r w:rsidR="00B04164" w:rsidRPr="002A5A31">
        <w:rPr>
          <w:rFonts w:cs="Times New Roman (Body CS)"/>
          <w:color w:val="000000" w:themeColor="text1"/>
        </w:rPr>
        <w:t xml:space="preserve">We devised a unique kind of embodiment, where each interactor could take on the form of </w:t>
      </w:r>
      <w:r w:rsidR="009D03F5" w:rsidRPr="002A5A31">
        <w:rPr>
          <w:rFonts w:cs="Times New Roman (Body CS)"/>
          <w:color w:val="000000" w:themeColor="text1"/>
        </w:rPr>
        <w:t>a virtual</w:t>
      </w:r>
      <w:r w:rsidR="00B04164" w:rsidRPr="002A5A31">
        <w:rPr>
          <w:rFonts w:cs="Times New Roman (Body CS)"/>
          <w:color w:val="000000" w:themeColor="text1"/>
        </w:rPr>
        <w:t xml:space="preserve"> critter. We chose four</w:t>
      </w:r>
      <w:r w:rsidR="00E610CE">
        <w:rPr>
          <w:rFonts w:cs="Times New Roman (Body CS)"/>
          <w:color w:val="000000" w:themeColor="text1"/>
        </w:rPr>
        <w:t>:</w:t>
      </w:r>
      <w:r w:rsidR="00B04164" w:rsidRPr="002A5A31">
        <w:rPr>
          <w:rFonts w:cs="Times New Roman (Body CS)"/>
          <w:color w:val="000000" w:themeColor="text1"/>
        </w:rPr>
        <w:t xml:space="preserve"> Snake, Spider, Fish, and Crow. </w:t>
      </w:r>
    </w:p>
    <w:p w:rsidR="00AA37F2" w:rsidRDefault="00AA37F2" w:rsidP="00711B84">
      <w:pPr>
        <w:rPr>
          <w:rFonts w:cs="Times New Roman (Body CS)"/>
        </w:rPr>
      </w:pPr>
    </w:p>
    <w:p w:rsidR="00AA37F2" w:rsidRDefault="00AA37F2" w:rsidP="00711B84">
      <w:pPr>
        <w:rPr>
          <w:rFonts w:cs="Times New Roman (Body CS)"/>
        </w:rPr>
      </w:pPr>
      <w:r>
        <w:rPr>
          <w:rFonts w:cs="Times New Roman (Body CS)"/>
        </w:rPr>
        <w:t>[MAGIC CIRCLES]</w:t>
      </w:r>
    </w:p>
    <w:p w:rsidR="00AA37F2" w:rsidRDefault="00AA37F2" w:rsidP="00711B84">
      <w:pPr>
        <w:rPr>
          <w:rFonts w:cs="Times New Roman (Body CS)"/>
        </w:rPr>
      </w:pPr>
    </w:p>
    <w:p w:rsidR="00AA37F2" w:rsidRDefault="00AA37F2" w:rsidP="00711B84">
      <w:pPr>
        <w:rPr>
          <w:rFonts w:cs="Times New Roman (Body CS)"/>
        </w:rPr>
      </w:pPr>
      <w:r>
        <w:rPr>
          <w:rFonts w:cs="Times New Roman (Body CS)"/>
        </w:rPr>
        <w:t xml:space="preserve">The physical environment of the installation incorporated rocks and other elements from the actual </w:t>
      </w:r>
      <w:r w:rsidR="00904A1A">
        <w:rPr>
          <w:rFonts w:cs="Times New Roman (Body CS)"/>
        </w:rPr>
        <w:t>landscape</w:t>
      </w:r>
      <w:r>
        <w:rPr>
          <w:rFonts w:cs="Times New Roman (Body CS)"/>
        </w:rPr>
        <w:t xml:space="preserve">, setting up transitional “magic circles.” </w:t>
      </w:r>
      <w:r w:rsidR="00B04164">
        <w:rPr>
          <w:rFonts w:cs="Times New Roman (Body CS)"/>
        </w:rPr>
        <w:t xml:space="preserve">Interactors </w:t>
      </w:r>
      <w:r>
        <w:rPr>
          <w:rFonts w:cs="Times New Roman (Body CS)"/>
        </w:rPr>
        <w:t>were</w:t>
      </w:r>
      <w:r w:rsidR="00B04164">
        <w:rPr>
          <w:rFonts w:cs="Times New Roman (Body CS)"/>
        </w:rPr>
        <w:t xml:space="preserve"> </w:t>
      </w:r>
      <w:r w:rsidR="00904A1A">
        <w:rPr>
          <w:rFonts w:cs="Times New Roman (Body CS)"/>
        </w:rPr>
        <w:t>fitted</w:t>
      </w:r>
      <w:r w:rsidR="00B04164">
        <w:rPr>
          <w:rFonts w:cs="Times New Roman (Body CS)"/>
        </w:rPr>
        <w:t xml:space="preserve"> with head-mounted displays and simplified hand controllers called “</w:t>
      </w:r>
      <w:proofErr w:type="spellStart"/>
      <w:r w:rsidR="00B04164">
        <w:rPr>
          <w:rFonts w:cs="Times New Roman (Body CS)"/>
        </w:rPr>
        <w:t>grippees</w:t>
      </w:r>
      <w:proofErr w:type="spellEnd"/>
      <w:r w:rsidR="00B04164">
        <w:rPr>
          <w:rFonts w:cs="Times New Roman (Body CS)"/>
        </w:rPr>
        <w:t xml:space="preserve">”. </w:t>
      </w:r>
      <w:r>
        <w:rPr>
          <w:rFonts w:cs="Times New Roman (Body CS)"/>
        </w:rPr>
        <w:t>Once “inside” the virtual environment, t</w:t>
      </w:r>
      <w:r w:rsidR="00CD755B">
        <w:rPr>
          <w:rFonts w:cs="Times New Roman (Body CS)"/>
        </w:rPr>
        <w:t>he</w:t>
      </w:r>
      <w:r w:rsidR="003E1AC3">
        <w:rPr>
          <w:rFonts w:cs="Times New Roman (Body CS)"/>
        </w:rPr>
        <w:t xml:space="preserve">y </w:t>
      </w:r>
      <w:r w:rsidR="00B04164">
        <w:rPr>
          <w:rFonts w:cs="Times New Roman (Body CS)"/>
        </w:rPr>
        <w:t>found themselves in</w:t>
      </w:r>
      <w:r w:rsidR="00CD755B">
        <w:rPr>
          <w:rFonts w:cs="Times New Roman (Body CS)"/>
        </w:rPr>
        <w:t xml:space="preserve"> the Cave</w:t>
      </w:r>
      <w:r w:rsidR="009849DB">
        <w:rPr>
          <w:rFonts w:cs="Times New Roman (Body CS)"/>
        </w:rPr>
        <w:t>, for obvious Platonic reasons. At first</w:t>
      </w:r>
      <w:r w:rsidR="0063055B">
        <w:rPr>
          <w:rFonts w:cs="Times New Roman (Body CS)"/>
        </w:rPr>
        <w:t>,</w:t>
      </w:r>
      <w:r w:rsidR="009849DB">
        <w:rPr>
          <w:rFonts w:cs="Times New Roman (Body CS)"/>
        </w:rPr>
        <w:t xml:space="preserve"> </w:t>
      </w:r>
      <w:r w:rsidR="00B04164">
        <w:rPr>
          <w:rFonts w:cs="Times New Roman (Body CS)"/>
        </w:rPr>
        <w:t>they</w:t>
      </w:r>
      <w:r w:rsidR="009849DB">
        <w:rPr>
          <w:rFonts w:cs="Times New Roman (Body CS)"/>
        </w:rPr>
        <w:t xml:space="preserve"> could </w:t>
      </w:r>
      <w:r w:rsidR="00711B84">
        <w:rPr>
          <w:rFonts w:cs="Times New Roman (Body CS)"/>
        </w:rPr>
        <w:t>speak</w:t>
      </w:r>
      <w:r w:rsidR="009F31DC">
        <w:rPr>
          <w:rFonts w:cs="Times New Roman (Body CS)"/>
        </w:rPr>
        <w:t xml:space="preserve"> to</w:t>
      </w:r>
      <w:r w:rsidR="00B04164">
        <w:rPr>
          <w:rFonts w:cs="Times New Roman (Body CS)"/>
        </w:rPr>
        <w:t xml:space="preserve"> and hear one another</w:t>
      </w:r>
      <w:r w:rsidR="0063055B">
        <w:rPr>
          <w:rFonts w:cs="Times New Roman (Body CS)"/>
        </w:rPr>
        <w:t>,</w:t>
      </w:r>
      <w:r w:rsidR="00711B84">
        <w:rPr>
          <w:rFonts w:cs="Times New Roman (Body CS)"/>
        </w:rPr>
        <w:t xml:space="preserve"> but their </w:t>
      </w:r>
      <w:r w:rsidR="00354ACA">
        <w:rPr>
          <w:rFonts w:cs="Times New Roman (Body CS)"/>
        </w:rPr>
        <w:t>perception of their bodies</w:t>
      </w:r>
      <w:r w:rsidR="00711B84">
        <w:rPr>
          <w:rFonts w:cs="Times New Roman (Body CS)"/>
        </w:rPr>
        <w:t xml:space="preserve"> was limited to </w:t>
      </w:r>
      <w:r w:rsidR="009849DB">
        <w:rPr>
          <w:rFonts w:cs="Times New Roman (Body CS)"/>
        </w:rPr>
        <w:t xml:space="preserve">points of light </w:t>
      </w:r>
      <w:r w:rsidR="00B04164">
        <w:rPr>
          <w:rFonts w:cs="Times New Roman (Body CS)"/>
        </w:rPr>
        <w:t xml:space="preserve">corresponding to the </w:t>
      </w:r>
      <w:r>
        <w:rPr>
          <w:rFonts w:cs="Times New Roman (Body CS)"/>
        </w:rPr>
        <w:t xml:space="preserve">positions and movements of the </w:t>
      </w:r>
      <w:proofErr w:type="spellStart"/>
      <w:r w:rsidR="00B04164">
        <w:rPr>
          <w:rFonts w:cs="Times New Roman (Body CS)"/>
        </w:rPr>
        <w:t>grippees</w:t>
      </w:r>
      <w:proofErr w:type="spellEnd"/>
      <w:r>
        <w:rPr>
          <w:rFonts w:cs="Times New Roman (Body CS)"/>
        </w:rPr>
        <w:t xml:space="preserve"> on their hands</w:t>
      </w:r>
      <w:r w:rsidR="00711B84">
        <w:rPr>
          <w:rFonts w:cs="Times New Roman (Body CS)"/>
        </w:rPr>
        <w:t xml:space="preserve">. They encountered </w:t>
      </w:r>
      <w:r w:rsidR="009D03F5">
        <w:rPr>
          <w:rFonts w:cs="Times New Roman (Body CS)"/>
        </w:rPr>
        <w:t xml:space="preserve">the “smart costumes” as </w:t>
      </w:r>
      <w:r w:rsidR="00711B84">
        <w:rPr>
          <w:rFonts w:cs="Times New Roman (Body CS)"/>
        </w:rPr>
        <w:t xml:space="preserve">talking petroglyphs </w:t>
      </w:r>
      <w:r w:rsidR="00B04164">
        <w:rPr>
          <w:rFonts w:cs="Times New Roman (Body CS)"/>
        </w:rPr>
        <w:t>arrayed around the cave walls</w:t>
      </w:r>
      <w:r w:rsidR="009849DB">
        <w:rPr>
          <w:rFonts w:cs="Times New Roman (Body CS)"/>
        </w:rPr>
        <w:t xml:space="preserve">. </w:t>
      </w:r>
    </w:p>
    <w:p w:rsidR="00AA37F2" w:rsidRDefault="00AA37F2" w:rsidP="00711B84">
      <w:pPr>
        <w:rPr>
          <w:rFonts w:cs="Times New Roman (Body CS)"/>
        </w:rPr>
      </w:pPr>
    </w:p>
    <w:p w:rsidR="00AA37F2" w:rsidRDefault="00AA37F2" w:rsidP="00AA37F2">
      <w:pPr>
        <w:rPr>
          <w:rFonts w:cs="Times New Roman (Body CS)"/>
        </w:rPr>
      </w:pPr>
      <w:r>
        <w:rPr>
          <w:rFonts w:cs="Times New Roman (Body CS)"/>
        </w:rPr>
        <w:t>[SPIDER AND SNAKE]</w:t>
      </w:r>
    </w:p>
    <w:p w:rsidR="00AA37F2" w:rsidRDefault="00AA37F2" w:rsidP="00711B84">
      <w:pPr>
        <w:rPr>
          <w:rFonts w:cs="Times New Roman (Body CS)"/>
        </w:rPr>
      </w:pPr>
    </w:p>
    <w:p w:rsidR="00BF7325" w:rsidRDefault="009849DB" w:rsidP="00711B84">
      <w:pPr>
        <w:rPr>
          <w:rFonts w:cs="Times New Roman (Body CS)"/>
        </w:rPr>
      </w:pPr>
      <w:r>
        <w:rPr>
          <w:rFonts w:cs="Times New Roman (Body CS)"/>
        </w:rPr>
        <w:lastRenderedPageBreak/>
        <w:t xml:space="preserve">The closer </w:t>
      </w:r>
      <w:r w:rsidR="00AA37F2">
        <w:rPr>
          <w:rFonts w:cs="Times New Roman (Body CS)"/>
        </w:rPr>
        <w:t>you</w:t>
      </w:r>
      <w:r>
        <w:rPr>
          <w:rFonts w:cs="Times New Roman (Body CS)"/>
        </w:rPr>
        <w:t xml:space="preserve"> got to them, the harder they would try to </w:t>
      </w:r>
      <w:r w:rsidR="00B04164">
        <w:rPr>
          <w:rFonts w:cs="Times New Roman (Body CS)"/>
        </w:rPr>
        <w:t>entice</w:t>
      </w:r>
      <w:r>
        <w:rPr>
          <w:rFonts w:cs="Times New Roman (Body CS)"/>
        </w:rPr>
        <w:t xml:space="preserve"> you</w:t>
      </w:r>
      <w:r w:rsidR="00B04164">
        <w:rPr>
          <w:rFonts w:cs="Times New Roman (Body CS)"/>
        </w:rPr>
        <w:t xml:space="preserve"> to come nearer</w:t>
      </w:r>
      <w:r>
        <w:rPr>
          <w:rFonts w:cs="Times New Roman (Body CS)"/>
        </w:rPr>
        <w:t>, and if you</w:t>
      </w:r>
      <w:r w:rsidR="00B04164">
        <w:rPr>
          <w:rFonts w:cs="Times New Roman (Body CS)"/>
        </w:rPr>
        <w:t>r head</w:t>
      </w:r>
      <w:r>
        <w:rPr>
          <w:rFonts w:cs="Times New Roman (Body CS)"/>
        </w:rPr>
        <w:t xml:space="preserve"> intersected </w:t>
      </w:r>
      <w:r w:rsidR="003E1AC3">
        <w:rPr>
          <w:rFonts w:cs="Times New Roman (Body CS)"/>
        </w:rPr>
        <w:t>one</w:t>
      </w:r>
      <w:r w:rsidR="0063055B">
        <w:rPr>
          <w:rFonts w:cs="Times New Roman (Body CS)"/>
        </w:rPr>
        <w:t>,</w:t>
      </w:r>
      <w:r>
        <w:rPr>
          <w:rFonts w:cs="Times New Roman (Body CS)"/>
        </w:rPr>
        <w:t xml:space="preserve"> you found yourself embodied as that </w:t>
      </w:r>
      <w:r w:rsidR="00B04164">
        <w:rPr>
          <w:rFonts w:cs="Times New Roman (Body CS)"/>
        </w:rPr>
        <w:t>critter</w:t>
      </w:r>
      <w:r w:rsidR="00AA37F2">
        <w:rPr>
          <w:rFonts w:cs="Times New Roman (Body CS)"/>
        </w:rPr>
        <w:t xml:space="preserve">. In your critter body, you also took </w:t>
      </w:r>
      <w:r w:rsidR="00AC5029">
        <w:rPr>
          <w:rFonts w:cs="Times New Roman (Body CS)"/>
        </w:rPr>
        <w:t xml:space="preserve">on some of </w:t>
      </w:r>
      <w:r w:rsidR="0063055B">
        <w:rPr>
          <w:rFonts w:cs="Times New Roman (Body CS)"/>
        </w:rPr>
        <w:t>its</w:t>
      </w:r>
      <w:r w:rsidR="00AC5029">
        <w:rPr>
          <w:rFonts w:cs="Times New Roman (Body CS)"/>
        </w:rPr>
        <w:t xml:space="preserve"> sensory-motor qualities</w:t>
      </w:r>
      <w:r w:rsidR="0063055B">
        <w:rPr>
          <w:rFonts w:cs="Times New Roman (Body CS)"/>
        </w:rPr>
        <w:t xml:space="preserve"> </w:t>
      </w:r>
      <w:r w:rsidR="00AC5029">
        <w:rPr>
          <w:rFonts w:cs="Times New Roman (Body CS)"/>
        </w:rPr>
        <w:t xml:space="preserve">– </w:t>
      </w:r>
      <w:r w:rsidR="00AA37F2">
        <w:rPr>
          <w:rFonts w:cs="Times New Roman (Body CS)"/>
        </w:rPr>
        <w:t xml:space="preserve">so, for example, </w:t>
      </w:r>
      <w:r w:rsidR="00AC5029">
        <w:rPr>
          <w:rFonts w:cs="Times New Roman (Body CS)"/>
        </w:rPr>
        <w:t xml:space="preserve">Snake could see into the infrared, Crow could fly by flapping its wings. </w:t>
      </w:r>
      <w:r w:rsidR="00AA37F2">
        <w:rPr>
          <w:rFonts w:cs="Times New Roman (Body CS)"/>
        </w:rPr>
        <w:t>The other interactor could see you as an animated petroglyph, and your voice was changed to give the critter a characteristic tone</w:t>
      </w:r>
      <w:r>
        <w:rPr>
          <w:rFonts w:cs="Times New Roman (Body CS)"/>
        </w:rPr>
        <w:t xml:space="preserve">. </w:t>
      </w:r>
    </w:p>
    <w:p w:rsidR="00711B84" w:rsidRDefault="00711B84" w:rsidP="00711B84">
      <w:pPr>
        <w:rPr>
          <w:rFonts w:cs="Times New Roman (Body CS)"/>
        </w:rPr>
      </w:pPr>
    </w:p>
    <w:p w:rsidR="00666ED7" w:rsidRDefault="00666ED7" w:rsidP="00711B84">
      <w:pPr>
        <w:rPr>
          <w:rFonts w:cs="Times New Roman (Body CS)"/>
        </w:rPr>
      </w:pPr>
      <w:r>
        <w:rPr>
          <w:rFonts w:cs="Times New Roman (Body CS)"/>
        </w:rPr>
        <w:t>[VOICEHOLDERS]</w:t>
      </w:r>
    </w:p>
    <w:p w:rsidR="00666ED7" w:rsidRDefault="00666ED7" w:rsidP="00711B84">
      <w:pPr>
        <w:rPr>
          <w:rFonts w:cs="Times New Roman (Body CS)"/>
        </w:rPr>
      </w:pPr>
    </w:p>
    <w:p w:rsidR="00711B84" w:rsidRDefault="002A5A31" w:rsidP="00711B84">
      <w:pPr>
        <w:rPr>
          <w:rFonts w:cs="Times New Roman (Body CS)"/>
        </w:rPr>
      </w:pPr>
      <w:r>
        <w:rPr>
          <w:rFonts w:cs="Times New Roman (Body CS)"/>
        </w:rPr>
        <w:t>Our third</w:t>
      </w:r>
      <w:r w:rsidR="00711B84">
        <w:rPr>
          <w:rFonts w:cs="Times New Roman (Body CS)"/>
        </w:rPr>
        <w:t xml:space="preserve"> goal was to enable interactors to leave marks in the world. To this end we devised “</w:t>
      </w:r>
      <w:proofErr w:type="spellStart"/>
      <w:r w:rsidR="00711B84">
        <w:rPr>
          <w:rFonts w:cs="Times New Roman (Body CS)"/>
        </w:rPr>
        <w:t>Voiceholders</w:t>
      </w:r>
      <w:proofErr w:type="spellEnd"/>
      <w:r w:rsidR="00711B84">
        <w:rPr>
          <w:rFonts w:cs="Times New Roman (Body CS)"/>
        </w:rPr>
        <w:t>” – gravity-</w:t>
      </w:r>
      <w:r w:rsidR="00CD755B">
        <w:rPr>
          <w:rFonts w:cs="Times New Roman (Body CS)"/>
        </w:rPr>
        <w:t>resistant</w:t>
      </w:r>
      <w:r w:rsidR="00711B84">
        <w:rPr>
          <w:rFonts w:cs="Times New Roman (Body CS)"/>
        </w:rPr>
        <w:t xml:space="preserve"> rocks </w:t>
      </w:r>
      <w:r w:rsidR="00354ACA">
        <w:rPr>
          <w:rFonts w:cs="Times New Roman (Body CS)"/>
        </w:rPr>
        <w:t xml:space="preserve">that you could pick up and leave hanging in the air. They were there to allow you to </w:t>
      </w:r>
      <w:r w:rsidR="00711B84">
        <w:rPr>
          <w:rFonts w:cs="Times New Roman (Body CS)"/>
        </w:rPr>
        <w:t xml:space="preserve"> leave </w:t>
      </w:r>
      <w:r w:rsidR="00CD755B">
        <w:rPr>
          <w:rFonts w:cs="Times New Roman (Body CS)"/>
        </w:rPr>
        <w:t xml:space="preserve">and listen to </w:t>
      </w:r>
      <w:r w:rsidR="00711B84">
        <w:rPr>
          <w:rFonts w:cs="Times New Roman (Body CS)"/>
        </w:rPr>
        <w:t xml:space="preserve">audio messages or stories. </w:t>
      </w:r>
      <w:r w:rsidR="009D03F5">
        <w:rPr>
          <w:rFonts w:cs="Times New Roman (Body CS)"/>
        </w:rPr>
        <w:t xml:space="preserve">The facial expression of a </w:t>
      </w:r>
      <w:proofErr w:type="spellStart"/>
      <w:r w:rsidR="009D03F5">
        <w:rPr>
          <w:rFonts w:cs="Times New Roman (Body CS)"/>
        </w:rPr>
        <w:t>Voiceholder</w:t>
      </w:r>
      <w:proofErr w:type="spellEnd"/>
      <w:r w:rsidR="009D03F5">
        <w:rPr>
          <w:rFonts w:cs="Times New Roman (Body CS)"/>
        </w:rPr>
        <w:t xml:space="preserve"> indicated its state – empty, </w:t>
      </w:r>
      <w:r w:rsidR="00354ACA">
        <w:rPr>
          <w:rFonts w:cs="Times New Roman (Body CS)"/>
        </w:rPr>
        <w:t>**</w:t>
      </w:r>
      <w:r w:rsidR="009D03F5">
        <w:rPr>
          <w:rFonts w:cs="Times New Roman (Body CS)"/>
        </w:rPr>
        <w:t xml:space="preserve">listening, </w:t>
      </w:r>
      <w:r w:rsidR="00354ACA">
        <w:rPr>
          <w:rFonts w:cs="Times New Roman (Body CS)"/>
        </w:rPr>
        <w:t>**</w:t>
      </w:r>
      <w:r w:rsidR="009D03F5">
        <w:rPr>
          <w:rFonts w:cs="Times New Roman (Body CS)"/>
        </w:rPr>
        <w:t>having a story inside, or</w:t>
      </w:r>
      <w:r w:rsidR="00354ACA">
        <w:rPr>
          <w:rFonts w:cs="Times New Roman (Body CS)"/>
        </w:rPr>
        <w:t xml:space="preserve"> **</w:t>
      </w:r>
      <w:r w:rsidR="009D03F5">
        <w:rPr>
          <w:rFonts w:cs="Times New Roman (Body CS)"/>
        </w:rPr>
        <w:t xml:space="preserve">speaking. </w:t>
      </w:r>
      <w:r w:rsidR="00711B84">
        <w:rPr>
          <w:rFonts w:cs="Times New Roman (Body CS)"/>
        </w:rPr>
        <w:t xml:space="preserve">One sort of emergent behavior we </w:t>
      </w:r>
      <w:r w:rsidR="009D03F5">
        <w:rPr>
          <w:rFonts w:cs="Times New Roman (Body CS)"/>
        </w:rPr>
        <w:t>observed</w:t>
      </w:r>
      <w:r w:rsidR="00711B84">
        <w:rPr>
          <w:rFonts w:cs="Times New Roman (Body CS)"/>
        </w:rPr>
        <w:t xml:space="preserve"> was the tendency for people to </w:t>
      </w:r>
      <w:r w:rsidR="00354ACA">
        <w:rPr>
          <w:rFonts w:cs="Times New Roman (Body CS)"/>
        </w:rPr>
        <w:t>build on one another’s</w:t>
      </w:r>
      <w:r w:rsidR="00711B84">
        <w:rPr>
          <w:rFonts w:cs="Times New Roman (Body CS)"/>
        </w:rPr>
        <w:t xml:space="preserve"> stories in the </w:t>
      </w:r>
      <w:proofErr w:type="spellStart"/>
      <w:r w:rsidR="00711B84">
        <w:rPr>
          <w:rFonts w:cs="Times New Roman (Body CS)"/>
        </w:rPr>
        <w:t>Voiceholders</w:t>
      </w:r>
      <w:proofErr w:type="spellEnd"/>
      <w:r w:rsidR="00711B84">
        <w:rPr>
          <w:rFonts w:cs="Times New Roman (Body CS)"/>
        </w:rPr>
        <w:t>, sometimes arranging them in lattices.</w:t>
      </w:r>
    </w:p>
    <w:p w:rsidR="00711B84" w:rsidRDefault="00711B84" w:rsidP="00711B84">
      <w:pPr>
        <w:rPr>
          <w:rFonts w:cs="Times New Roman (Body CS)"/>
        </w:rPr>
      </w:pPr>
    </w:p>
    <w:p w:rsidR="00E610CE" w:rsidRDefault="00E610CE" w:rsidP="00711B84">
      <w:pPr>
        <w:rPr>
          <w:rFonts w:cs="Times New Roman (Body CS)"/>
        </w:rPr>
      </w:pPr>
      <w:r>
        <w:rPr>
          <w:rFonts w:cs="Times New Roman (Body CS)"/>
        </w:rPr>
        <w:t>[OUT]</w:t>
      </w:r>
    </w:p>
    <w:p w:rsidR="00E610CE" w:rsidRDefault="00E610CE" w:rsidP="00711B84">
      <w:pPr>
        <w:rPr>
          <w:rFonts w:cs="Times New Roman (Body CS)"/>
        </w:rPr>
      </w:pPr>
    </w:p>
    <w:p w:rsidR="00711B84" w:rsidRDefault="00711B84" w:rsidP="00711B84">
      <w:pPr>
        <w:rPr>
          <w:rFonts w:cs="Times New Roman (Body CS)"/>
        </w:rPr>
      </w:pPr>
      <w:r>
        <w:rPr>
          <w:rFonts w:cs="Times New Roman (Body CS)"/>
        </w:rPr>
        <w:t>Body-swapping was another</w:t>
      </w:r>
      <w:r w:rsidR="00CB296B">
        <w:rPr>
          <w:rFonts w:cs="Times New Roman (Body CS)"/>
        </w:rPr>
        <w:t xml:space="preserve"> </w:t>
      </w:r>
      <w:r>
        <w:rPr>
          <w:rFonts w:cs="Times New Roman (Body CS)"/>
        </w:rPr>
        <w:t>emergent behavior we observed</w:t>
      </w:r>
      <w:r w:rsidR="0063055B">
        <w:rPr>
          <w:rFonts w:cs="Times New Roman (Body CS)"/>
        </w:rPr>
        <w:t xml:space="preserve">. For example, when Crow and Spider </w:t>
      </w:r>
      <w:r w:rsidR="00FE0120">
        <w:rPr>
          <w:rFonts w:cs="Times New Roman (Body CS)"/>
        </w:rPr>
        <w:t>were together</w:t>
      </w:r>
      <w:r w:rsidR="0063055B">
        <w:rPr>
          <w:rFonts w:cs="Times New Roman (Body CS)"/>
        </w:rPr>
        <w:t xml:space="preserve"> at the Waterfall, Spider was frustrated that she couldn’t fly like Crow up to the top and glide down, </w:t>
      </w:r>
      <w:r w:rsidR="00FE0120">
        <w:rPr>
          <w:rFonts w:cs="Times New Roman (Body CS)"/>
        </w:rPr>
        <w:t>so</w:t>
      </w:r>
      <w:r w:rsidR="0063055B">
        <w:rPr>
          <w:rFonts w:cs="Times New Roman (Body CS)"/>
        </w:rPr>
        <w:t xml:space="preserve"> she asked him to “share” his body. Crow</w:t>
      </w:r>
      <w:r w:rsidR="00FE0120">
        <w:rPr>
          <w:rFonts w:cs="Times New Roman (Body CS)"/>
        </w:rPr>
        <w:t xml:space="preserve"> kindly</w:t>
      </w:r>
      <w:r w:rsidR="0063055B">
        <w:rPr>
          <w:rFonts w:cs="Times New Roman (Body CS)"/>
        </w:rPr>
        <w:t xml:space="preserve"> put his head into a nearby floating fish petroglyph, </w:t>
      </w:r>
      <w:r w:rsidR="005F3538">
        <w:rPr>
          <w:rFonts w:cs="Times New Roman (Body CS)"/>
        </w:rPr>
        <w:t xml:space="preserve">becoming Fish and </w:t>
      </w:r>
      <w:r w:rsidR="0063055B">
        <w:rPr>
          <w:rFonts w:cs="Times New Roman (Body CS)"/>
        </w:rPr>
        <w:t>freeing up Crow body</w:t>
      </w:r>
      <w:r w:rsidR="005F3538">
        <w:rPr>
          <w:rFonts w:cs="Times New Roman (Body CS)"/>
        </w:rPr>
        <w:t xml:space="preserve"> </w:t>
      </w:r>
      <w:r w:rsidR="0063055B">
        <w:rPr>
          <w:rFonts w:cs="Times New Roman (Body CS)"/>
        </w:rPr>
        <w:t xml:space="preserve">which Spider delightedly </w:t>
      </w:r>
      <w:r w:rsidR="005F3538">
        <w:rPr>
          <w:rFonts w:cs="Times New Roman (Body CS)"/>
        </w:rPr>
        <w:t>swapped into</w:t>
      </w:r>
      <w:r w:rsidR="0063055B">
        <w:rPr>
          <w:rFonts w:cs="Times New Roman (Body CS)"/>
        </w:rPr>
        <w:t xml:space="preserve">. </w:t>
      </w:r>
      <w:r w:rsidR="00354ACA">
        <w:rPr>
          <w:rFonts w:cs="Times New Roman (Body CS)"/>
        </w:rPr>
        <w:t>Go figure.</w:t>
      </w:r>
    </w:p>
    <w:p w:rsidR="0063055B" w:rsidRDefault="0063055B" w:rsidP="00711B84">
      <w:pPr>
        <w:rPr>
          <w:rFonts w:cs="Times New Roman (Body CS)"/>
        </w:rPr>
      </w:pPr>
    </w:p>
    <w:p w:rsidR="00E610CE" w:rsidRDefault="00E610CE" w:rsidP="00E610CE">
      <w:pPr>
        <w:rPr>
          <w:rFonts w:cs="Times New Roman (Body CS)"/>
        </w:rPr>
      </w:pPr>
      <w:r>
        <w:rPr>
          <w:rFonts w:cs="Times New Roman (Body CS)"/>
        </w:rPr>
        <w:t>[PLACEHOLDER MAP]</w:t>
      </w:r>
    </w:p>
    <w:p w:rsidR="00E610CE" w:rsidRDefault="00E610CE" w:rsidP="00E610CE">
      <w:pPr>
        <w:rPr>
          <w:rFonts w:cs="Times New Roman (Body CS)"/>
        </w:rPr>
      </w:pPr>
    </w:p>
    <w:p w:rsidR="00414A75" w:rsidRDefault="00E610CE">
      <w:pPr>
        <w:rPr>
          <w:rFonts w:cs="Times New Roman (Body CS)"/>
        </w:rPr>
      </w:pPr>
      <w:r>
        <w:rPr>
          <w:rFonts w:cs="Times New Roman (Body CS)"/>
        </w:rPr>
        <w:t>Placeholder</w:t>
      </w:r>
      <w:r w:rsidR="0063055B">
        <w:rPr>
          <w:rFonts w:cs="Times New Roman (Body CS)"/>
        </w:rPr>
        <w:t xml:space="preserve"> was a grand adventure that taught us much about </w:t>
      </w:r>
      <w:r w:rsidR="00E218D8">
        <w:rPr>
          <w:rFonts w:cs="Times New Roman (Body CS)"/>
        </w:rPr>
        <w:t>how</w:t>
      </w:r>
      <w:r w:rsidR="0063055B">
        <w:rPr>
          <w:rFonts w:cs="Times New Roman (Body CS)"/>
        </w:rPr>
        <w:t xml:space="preserve"> the character of Place </w:t>
      </w:r>
      <w:r w:rsidR="00E218D8">
        <w:rPr>
          <w:rFonts w:cs="Times New Roman (Body CS)"/>
        </w:rPr>
        <w:t xml:space="preserve">takes shape </w:t>
      </w:r>
      <w:r w:rsidR="0063055B">
        <w:rPr>
          <w:rFonts w:cs="Times New Roman (Body CS)"/>
        </w:rPr>
        <w:t xml:space="preserve">in interactive virtual environments. In </w:t>
      </w:r>
      <w:r w:rsidR="00CD755B">
        <w:rPr>
          <w:rFonts w:cs="Times New Roman (Body CS)"/>
        </w:rPr>
        <w:t>those days</w:t>
      </w:r>
      <w:r w:rsidR="0063055B">
        <w:rPr>
          <w:rFonts w:cs="Times New Roman (Body CS)"/>
        </w:rPr>
        <w:t xml:space="preserve">, using now-primitive technologies, we glimpsed the possible futures of virtual worlds </w:t>
      </w:r>
      <w:r w:rsidR="00354ACA">
        <w:rPr>
          <w:rFonts w:cs="Times New Roman (Body CS)"/>
        </w:rPr>
        <w:t>and some of the challenges that lay ahead</w:t>
      </w:r>
      <w:r w:rsidR="0063055B">
        <w:rPr>
          <w:rFonts w:cs="Times New Roman (Body CS)"/>
        </w:rPr>
        <w:t>.</w:t>
      </w:r>
      <w:r w:rsidR="003A1E9F">
        <w:rPr>
          <w:rFonts w:cs="Times New Roman (Body CS)"/>
        </w:rPr>
        <w:t xml:space="preserve"> </w:t>
      </w:r>
    </w:p>
    <w:p w:rsidR="001B2BFF" w:rsidRDefault="001B2BFF">
      <w:pPr>
        <w:rPr>
          <w:rFonts w:cs="Times New Roman (Body CS)"/>
        </w:rPr>
      </w:pPr>
    </w:p>
    <w:p w:rsidR="001B2BFF" w:rsidRPr="001B2BFF" w:rsidRDefault="001B2BFF">
      <w:pPr>
        <w:rPr>
          <w:rFonts w:cs="Times New Roman (Body CS)"/>
          <w:u w:val="single"/>
        </w:rPr>
      </w:pPr>
      <w:r w:rsidRPr="001B2BFF">
        <w:rPr>
          <w:rFonts w:cs="Times New Roman (Body CS)"/>
          <w:u w:val="single"/>
        </w:rPr>
        <w:t xml:space="preserve">The Principle </w:t>
      </w:r>
      <w:r w:rsidR="00666ED7">
        <w:rPr>
          <w:rFonts w:cs="Times New Roman (Body CS)"/>
          <w:u w:val="single"/>
        </w:rPr>
        <w:t xml:space="preserve">of </w:t>
      </w:r>
      <w:r w:rsidRPr="001B2BFF">
        <w:rPr>
          <w:rFonts w:cs="Times New Roman (Body CS)"/>
          <w:u w:val="single"/>
        </w:rPr>
        <w:t>Action</w:t>
      </w:r>
    </w:p>
    <w:p w:rsidR="00414A75" w:rsidRDefault="00414A75">
      <w:pPr>
        <w:rPr>
          <w:rFonts w:cs="Times New Roman (Body CS)"/>
        </w:rPr>
      </w:pPr>
    </w:p>
    <w:p w:rsidR="006C749D" w:rsidRDefault="002A5A31">
      <w:pPr>
        <w:rPr>
          <w:rFonts w:cs="Times New Roman (Body CS)"/>
        </w:rPr>
      </w:pPr>
      <w:r>
        <w:rPr>
          <w:rFonts w:cs="Times New Roman (Body CS)"/>
        </w:rPr>
        <w:t>A</w:t>
      </w:r>
      <w:r w:rsidR="003A1E9F">
        <w:rPr>
          <w:rFonts w:cs="Times New Roman (Body CS)"/>
        </w:rPr>
        <w:t xml:space="preserve"> profound finding was confirmation of what Rob Tow calls “the Principle of Action” – </w:t>
      </w:r>
      <w:r w:rsidR="001B2BFF">
        <w:rPr>
          <w:rFonts w:cs="Times New Roman (Body CS)"/>
        </w:rPr>
        <w:t xml:space="preserve">riffing on William James’ work in the 1890s - </w:t>
      </w:r>
      <w:r w:rsidR="003A1E9F">
        <w:rPr>
          <w:rFonts w:cs="Times New Roman (Body CS)"/>
        </w:rPr>
        <w:t xml:space="preserve">that one must be able to take </w:t>
      </w:r>
      <w:r w:rsidR="003A1E9F" w:rsidRPr="003A1E9F">
        <w:rPr>
          <w:rFonts w:cs="Times New Roman (Body CS)"/>
          <w:i/>
        </w:rPr>
        <w:t>action</w:t>
      </w:r>
      <w:r w:rsidR="003A1E9F">
        <w:rPr>
          <w:rFonts w:cs="Times New Roman (Body CS)"/>
        </w:rPr>
        <w:t xml:space="preserve"> in a Place, virtual or actual, </w:t>
      </w:r>
      <w:r w:rsidR="00414A75">
        <w:rPr>
          <w:rFonts w:cs="Times New Roman (Body CS)"/>
        </w:rPr>
        <w:t xml:space="preserve">in order to feel a sense of presence. In Placeholder, the actions of moving around created visual and auditory feedback with </w:t>
      </w:r>
      <w:r w:rsidR="005B4745">
        <w:rPr>
          <w:rFonts w:cs="Times New Roman (Body CS)"/>
        </w:rPr>
        <w:t>spatialized</w:t>
      </w:r>
      <w:r w:rsidR="00414A75">
        <w:rPr>
          <w:rFonts w:cs="Times New Roman (Body CS)"/>
        </w:rPr>
        <w:t xml:space="preserve"> sound, and the actions of manipulating and leaving lasting marks within objects</w:t>
      </w:r>
      <w:r w:rsidR="00FE0120">
        <w:rPr>
          <w:rFonts w:cs="Times New Roman (Body CS)"/>
        </w:rPr>
        <w:t xml:space="preserve"> changed the world</w:t>
      </w:r>
      <w:r w:rsidR="00414A75">
        <w:rPr>
          <w:rFonts w:cs="Times New Roman (Body CS)"/>
        </w:rPr>
        <w:t xml:space="preserve">. </w:t>
      </w:r>
    </w:p>
    <w:p w:rsidR="00E610CE" w:rsidRDefault="00E610CE">
      <w:pPr>
        <w:rPr>
          <w:rFonts w:cs="Times New Roman (Body CS)"/>
        </w:rPr>
      </w:pPr>
    </w:p>
    <w:p w:rsidR="00E610CE" w:rsidRDefault="00E610CE">
      <w:pPr>
        <w:rPr>
          <w:rFonts w:cs="Times New Roman (Body CS)"/>
        </w:rPr>
      </w:pPr>
      <w:r>
        <w:rPr>
          <w:rFonts w:cs="Times New Roman (Body CS)"/>
        </w:rPr>
        <w:t>[OUT]</w:t>
      </w:r>
    </w:p>
    <w:p w:rsidR="006C749D" w:rsidRDefault="006C749D">
      <w:pPr>
        <w:rPr>
          <w:rFonts w:cs="Times New Roman (Body CS)"/>
        </w:rPr>
      </w:pPr>
    </w:p>
    <w:p w:rsidR="00666ED7" w:rsidRDefault="006C749D">
      <w:r>
        <w:rPr>
          <w:rFonts w:cs="Times New Roman (Body CS)"/>
        </w:rPr>
        <w:t xml:space="preserve">Action in the world is crucial in the development of consciousness. </w:t>
      </w:r>
      <w:r w:rsidR="00875CF9">
        <w:t xml:space="preserve">In a famous experiment conducted by Richard Held and Alan Hein in 1963, two </w:t>
      </w:r>
      <w:r w:rsidR="001B2BFF">
        <w:t xml:space="preserve">very young </w:t>
      </w:r>
      <w:r w:rsidR="00875CF9">
        <w:t xml:space="preserve">kittens were attached </w:t>
      </w:r>
      <w:r w:rsidR="001B2BFF">
        <w:t xml:space="preserve">by little baskets </w:t>
      </w:r>
      <w:r w:rsidR="00875CF9">
        <w:t>to a freely moving “roundabout</w:t>
      </w:r>
      <w:r w:rsidR="001B2BFF">
        <w:t>”. One</w:t>
      </w:r>
      <w:r w:rsidR="00875CF9">
        <w:t xml:space="preserve"> kitten’s paws were </w:t>
      </w:r>
      <w:r w:rsidR="001B2BFF">
        <w:t>allowed to extend</w:t>
      </w:r>
      <w:r w:rsidR="00875CF9">
        <w:t xml:space="preserve"> so that it could walk around and the other kitten was passively held, being carried by the</w:t>
      </w:r>
      <w:r w:rsidR="001B2BFF">
        <w:t xml:space="preserve"> active</w:t>
      </w:r>
      <w:r w:rsidR="00875CF9">
        <w:t xml:space="preserve"> kitten’s movements. The goal was </w:t>
      </w:r>
      <w:r w:rsidR="00875CF9" w:rsidRPr="00875CF9">
        <w:rPr>
          <w:color w:val="282828"/>
          <w:shd w:val="clear" w:color="auto" w:fill="FFFFFF"/>
        </w:rPr>
        <w:t>to test whether being moved around and seeing the environment change was sufficient to develop visually guided behavior, or whether the individual needed to experience self-generated movement in order to learn.</w:t>
      </w:r>
      <w:r w:rsidR="00875CF9">
        <w:rPr>
          <w:rFonts w:ascii="Georgia" w:hAnsi="Georgia"/>
          <w:color w:val="282828"/>
          <w:sz w:val="27"/>
          <w:szCs w:val="27"/>
          <w:shd w:val="clear" w:color="auto" w:fill="FFFFFF"/>
        </w:rPr>
        <w:t xml:space="preserve"> </w:t>
      </w:r>
      <w:r w:rsidR="00525027">
        <w:t>After many hours of this activity,</w:t>
      </w:r>
      <w:r w:rsidR="00875CF9">
        <w:t xml:space="preserve"> “passive” kittens failed to develop the ability to navigate visually</w:t>
      </w:r>
      <w:r w:rsidR="001B2BFF">
        <w:t xml:space="preserve">. They lacked part of a set of low-level qualia that combine to create understanding of a scene or a space. </w:t>
      </w:r>
    </w:p>
    <w:p w:rsidR="00666ED7" w:rsidRDefault="00666ED7"/>
    <w:p w:rsidR="00666ED7" w:rsidRDefault="00666ED7">
      <w:r>
        <w:t>[HIKARU]</w:t>
      </w:r>
    </w:p>
    <w:p w:rsidR="00666ED7" w:rsidRDefault="00666ED7"/>
    <w:p w:rsidR="00E610CE" w:rsidRDefault="001B2BFF">
      <w:r>
        <w:t>The experiment speaks of the need for a growing organism to experience its ability to take physical action in the world during a crucial, early developmental window in order for critical aspects of consciousness to emerge.</w:t>
      </w:r>
      <w:r>
        <w:rPr>
          <w:rStyle w:val="EndnoteReference"/>
        </w:rPr>
        <w:endnoteReference w:id="4"/>
      </w:r>
      <w:r>
        <w:t xml:space="preserve"> </w:t>
      </w:r>
    </w:p>
    <w:p w:rsidR="00E610CE" w:rsidRDefault="00E610CE"/>
    <w:p w:rsidR="00E610CE" w:rsidRDefault="00E610CE">
      <w:r>
        <w:t>[OUT]</w:t>
      </w:r>
    </w:p>
    <w:p w:rsidR="00E610CE" w:rsidRDefault="00E610CE"/>
    <w:p w:rsidR="00BF7325" w:rsidRDefault="00414A75">
      <w:pPr>
        <w:rPr>
          <w:rFonts w:cs="Times New Roman (Body CS)"/>
        </w:rPr>
      </w:pPr>
      <w:r>
        <w:rPr>
          <w:rFonts w:cs="Times New Roman (Body CS)"/>
        </w:rPr>
        <w:t xml:space="preserve">Indeed, </w:t>
      </w:r>
      <w:r w:rsidR="006C749D">
        <w:rPr>
          <w:rFonts w:cs="Times New Roman (Body CS)"/>
        </w:rPr>
        <w:t xml:space="preserve">human </w:t>
      </w:r>
      <w:r>
        <w:rPr>
          <w:rFonts w:cs="Times New Roman (Body CS)"/>
        </w:rPr>
        <w:t xml:space="preserve">babies develop their consciousness as they </w:t>
      </w:r>
      <w:r w:rsidR="006C749D">
        <w:rPr>
          <w:rFonts w:cs="Times New Roman (Body CS)"/>
        </w:rPr>
        <w:t>act</w:t>
      </w:r>
      <w:r>
        <w:rPr>
          <w:rFonts w:cs="Times New Roman (Body CS)"/>
        </w:rPr>
        <w:t xml:space="preserve"> in a world </w:t>
      </w:r>
      <w:r w:rsidR="006C749D">
        <w:rPr>
          <w:rFonts w:cs="Times New Roman (Body CS)"/>
        </w:rPr>
        <w:t>which</w:t>
      </w:r>
      <w:r>
        <w:rPr>
          <w:rFonts w:cs="Times New Roman (Body CS)"/>
        </w:rPr>
        <w:t xml:space="preserve"> in turn presents itself in greater </w:t>
      </w:r>
      <w:r w:rsidR="006C749D">
        <w:rPr>
          <w:rFonts w:cs="Times New Roman (Body CS)"/>
        </w:rPr>
        <w:t xml:space="preserve">multisensory </w:t>
      </w:r>
      <w:r>
        <w:rPr>
          <w:rFonts w:cs="Times New Roman (Body CS)"/>
        </w:rPr>
        <w:t xml:space="preserve">resolution, </w:t>
      </w:r>
      <w:r w:rsidR="00C72FC1">
        <w:rPr>
          <w:rFonts w:cs="Times New Roman (Body CS)"/>
        </w:rPr>
        <w:t>producing a plethora of</w:t>
      </w:r>
      <w:r>
        <w:rPr>
          <w:rFonts w:cs="Times New Roman (Body CS)"/>
        </w:rPr>
        <w:t xml:space="preserve"> feedback</w:t>
      </w:r>
      <w:r w:rsidR="00C72FC1">
        <w:rPr>
          <w:rFonts w:cs="Times New Roman (Body CS)"/>
        </w:rPr>
        <w:t xml:space="preserve"> </w:t>
      </w:r>
      <w:r>
        <w:rPr>
          <w:rFonts w:cs="Times New Roman (Body CS)"/>
        </w:rPr>
        <w:t xml:space="preserve">that </w:t>
      </w:r>
      <w:r w:rsidR="00096C40">
        <w:rPr>
          <w:rFonts w:cs="Times New Roman (Body CS)"/>
        </w:rPr>
        <w:t>fuels ongoing, burgeoning</w:t>
      </w:r>
      <w:r w:rsidR="00875CF9">
        <w:rPr>
          <w:rFonts w:cs="Times New Roman (Body CS)"/>
        </w:rPr>
        <w:t xml:space="preserve"> growth.</w:t>
      </w:r>
      <w:r>
        <w:rPr>
          <w:rFonts w:cs="Times New Roman (Body CS)"/>
        </w:rPr>
        <w:t xml:space="preserve"> </w:t>
      </w:r>
      <w:r w:rsidR="0032225E">
        <w:rPr>
          <w:rFonts w:cs="Times New Roman (Body CS)"/>
        </w:rPr>
        <w:t>The ability to take action is essential to the experience of presence.</w:t>
      </w:r>
    </w:p>
    <w:p w:rsidR="00A10F6A" w:rsidRDefault="00A10F6A">
      <w:pPr>
        <w:pBdr>
          <w:bottom w:val="single" w:sz="6" w:space="1" w:color="auto"/>
        </w:pBdr>
        <w:rPr>
          <w:rFonts w:cs="Times New Roman (Body CS)"/>
        </w:rPr>
      </w:pPr>
    </w:p>
    <w:p w:rsidR="007B08BA" w:rsidRDefault="007B08BA">
      <w:pPr>
        <w:rPr>
          <w:rFonts w:cs="Times New Roman (Body CS)"/>
        </w:rPr>
      </w:pPr>
    </w:p>
    <w:p w:rsidR="00A10F6A" w:rsidRDefault="00A10F6A" w:rsidP="00A10F6A">
      <w:pPr>
        <w:rPr>
          <w:rFonts w:cs="Times New Roman (Body CS)"/>
        </w:rPr>
      </w:pPr>
      <w:r>
        <w:rPr>
          <w:rFonts w:cs="Times New Roman (Body CS)"/>
        </w:rPr>
        <w:t>The sense of Place has vast underpinnings in human consciousness. Sensation, perception, and the experience of physical presence are interwoven with memory, imagination, dreams, spiritual beliefs, scientific and geographic knowledge, stories, music, myths. Consciousness creates a nest of incredible complexity and uniqueness for the hatching of a sense of home, a sense of here, a sense of this cave or that field or that tree as a Place.</w:t>
      </w:r>
    </w:p>
    <w:p w:rsidR="00E610CE" w:rsidRDefault="00E610CE" w:rsidP="00A10F6A">
      <w:pPr>
        <w:rPr>
          <w:rFonts w:cs="Times New Roman (Body CS)"/>
        </w:rPr>
      </w:pPr>
    </w:p>
    <w:p w:rsidR="00E610CE" w:rsidRDefault="00E610CE" w:rsidP="00A10F6A">
      <w:pPr>
        <w:rPr>
          <w:rFonts w:cs="Times New Roman (Body CS)"/>
        </w:rPr>
      </w:pPr>
      <w:r>
        <w:rPr>
          <w:rFonts w:cs="Times New Roman (Body CS)"/>
        </w:rPr>
        <w:t>[MILKY WAY]</w:t>
      </w:r>
    </w:p>
    <w:p w:rsidR="00A10F6A" w:rsidRDefault="00A10F6A">
      <w:pPr>
        <w:rPr>
          <w:rFonts w:cs="Times New Roman (Body CS)"/>
        </w:rPr>
      </w:pPr>
    </w:p>
    <w:p w:rsidR="000038CE" w:rsidRDefault="00A10F6A">
      <w:pPr>
        <w:rPr>
          <w:rFonts w:cs="Times New Roman (Body CS)"/>
        </w:rPr>
      </w:pPr>
      <w:r>
        <w:rPr>
          <w:rFonts w:cs="Times New Roman (Body CS)"/>
        </w:rPr>
        <w:t xml:space="preserve">A month or so ago I found myself in </w:t>
      </w:r>
      <w:proofErr w:type="spellStart"/>
      <w:r>
        <w:rPr>
          <w:rFonts w:cs="Times New Roman (Body CS)"/>
        </w:rPr>
        <w:t>Gallina</w:t>
      </w:r>
      <w:proofErr w:type="spellEnd"/>
      <w:r>
        <w:rPr>
          <w:rFonts w:cs="Times New Roman (Body CS)"/>
        </w:rPr>
        <w:t xml:space="preserve"> Canyon in northwestern New Mexico. </w:t>
      </w:r>
      <w:r w:rsidR="00E218D8">
        <w:rPr>
          <w:rFonts w:cs="Times New Roman (Body CS)"/>
        </w:rPr>
        <w:t xml:space="preserve">The </w:t>
      </w:r>
      <w:proofErr w:type="spellStart"/>
      <w:r w:rsidR="00E218D8">
        <w:rPr>
          <w:rFonts w:cs="Times New Roman (Body CS)"/>
        </w:rPr>
        <w:t>Gallina</w:t>
      </w:r>
      <w:proofErr w:type="spellEnd"/>
      <w:r w:rsidR="00E218D8">
        <w:rPr>
          <w:rFonts w:cs="Times New Roman (Body CS)"/>
        </w:rPr>
        <w:t xml:space="preserve"> people had gone from there by 1300 CE. Now it </w:t>
      </w:r>
      <w:r w:rsidR="0032225E">
        <w:rPr>
          <w:rFonts w:cs="Times New Roman (Body CS)"/>
        </w:rPr>
        <w:t>is</w:t>
      </w:r>
      <w:r w:rsidR="00E218D8">
        <w:rPr>
          <w:rFonts w:cs="Times New Roman (Body CS)"/>
        </w:rPr>
        <w:t xml:space="preserve"> home to a </w:t>
      </w:r>
      <w:r w:rsidR="005B4745">
        <w:rPr>
          <w:rFonts w:cs="Times New Roman (Body CS)"/>
        </w:rPr>
        <w:t xml:space="preserve">small </w:t>
      </w:r>
      <w:r w:rsidR="000D1EE6">
        <w:rPr>
          <w:rFonts w:cs="Times New Roman (Body CS)"/>
        </w:rPr>
        <w:t>family of</w:t>
      </w:r>
      <w:r w:rsidR="00E218D8">
        <w:rPr>
          <w:rFonts w:cs="Times New Roman (Body CS)"/>
        </w:rPr>
        <w:t xml:space="preserve"> human caretakers, </w:t>
      </w:r>
      <w:r w:rsidR="000D1EE6">
        <w:rPr>
          <w:rFonts w:cs="Times New Roman (Body CS)"/>
        </w:rPr>
        <w:t xml:space="preserve">sheep, horses, snakes, bees, </w:t>
      </w:r>
      <w:r w:rsidR="005B4745">
        <w:rPr>
          <w:rFonts w:cs="Times New Roman (Body CS)"/>
        </w:rPr>
        <w:t xml:space="preserve">elk, </w:t>
      </w:r>
      <w:r w:rsidR="000D1EE6">
        <w:rPr>
          <w:rFonts w:cs="Times New Roman (Body CS)"/>
        </w:rPr>
        <w:t xml:space="preserve">and a few bears. </w:t>
      </w:r>
      <w:r>
        <w:rPr>
          <w:rFonts w:cs="Times New Roman (Body CS)"/>
        </w:rPr>
        <w:t xml:space="preserve">My companion and I were camped in a place where there were no other people – no human footprints, no trash, no </w:t>
      </w:r>
      <w:r w:rsidR="000D1EE6">
        <w:rPr>
          <w:rFonts w:cs="Times New Roman (Body CS)"/>
        </w:rPr>
        <w:t>people-</w:t>
      </w:r>
      <w:r>
        <w:rPr>
          <w:rFonts w:cs="Times New Roman (Body CS)"/>
        </w:rPr>
        <w:t xml:space="preserve">noise other than the sounds we made ourselves. </w:t>
      </w:r>
      <w:r w:rsidR="00AD7F50">
        <w:rPr>
          <w:rFonts w:cs="Times New Roman (Body CS)"/>
        </w:rPr>
        <w:t xml:space="preserve">On our last morning there, we decided to </w:t>
      </w:r>
      <w:r w:rsidR="000D1EE6">
        <w:rPr>
          <w:rFonts w:cs="Times New Roman (Body CS)"/>
        </w:rPr>
        <w:t xml:space="preserve">go out and </w:t>
      </w:r>
      <w:r w:rsidR="00AD7F50">
        <w:rPr>
          <w:rFonts w:cs="Times New Roman (Body CS)"/>
        </w:rPr>
        <w:t xml:space="preserve">greet the sunrise inside the canyon. </w:t>
      </w:r>
    </w:p>
    <w:p w:rsidR="00C41CCE" w:rsidRDefault="00C41CCE">
      <w:pPr>
        <w:rPr>
          <w:rFonts w:cs="Times New Roman (Body CS)"/>
        </w:rPr>
      </w:pPr>
    </w:p>
    <w:p w:rsidR="00C41CCE" w:rsidRDefault="00C41CCE">
      <w:pPr>
        <w:rPr>
          <w:rFonts w:cs="Times New Roman (Body CS)"/>
        </w:rPr>
      </w:pPr>
      <w:r>
        <w:rPr>
          <w:rFonts w:cs="Times New Roman (Body CS)"/>
        </w:rPr>
        <w:t>[</w:t>
      </w:r>
      <w:r w:rsidR="00E610CE">
        <w:rPr>
          <w:rFonts w:cs="Times New Roman (Body CS)"/>
        </w:rPr>
        <w:t>OUT</w:t>
      </w:r>
      <w:r>
        <w:rPr>
          <w:rFonts w:cs="Times New Roman (Body CS)"/>
        </w:rPr>
        <w:t>]</w:t>
      </w:r>
    </w:p>
    <w:p w:rsidR="00AD7F50" w:rsidRDefault="00AD7F50">
      <w:pPr>
        <w:rPr>
          <w:rFonts w:cs="Times New Roman (Body CS)"/>
        </w:rPr>
      </w:pPr>
    </w:p>
    <w:p w:rsidR="009F31DC" w:rsidRDefault="00AD7F50" w:rsidP="00987E1C">
      <w:pPr>
        <w:autoSpaceDE w:val="0"/>
        <w:autoSpaceDN w:val="0"/>
        <w:adjustRightInd w:val="0"/>
        <w:rPr>
          <w:rFonts w:cs="Times New Roman"/>
          <w:kern w:val="0"/>
        </w:rPr>
      </w:pPr>
      <w:r>
        <w:rPr>
          <w:rFonts w:cs="Times New Roman"/>
          <w:kern w:val="0"/>
        </w:rPr>
        <w:t>We</w:t>
      </w:r>
      <w:r w:rsidRPr="00AD7F50">
        <w:rPr>
          <w:rFonts w:cs="Times New Roman"/>
          <w:kern w:val="0"/>
        </w:rPr>
        <w:t xml:space="preserve"> drank strong coffee</w:t>
      </w:r>
      <w:r w:rsidR="000D1EE6" w:rsidRPr="000D1EE6">
        <w:rPr>
          <w:rFonts w:cs="Times New Roman"/>
          <w:kern w:val="0"/>
        </w:rPr>
        <w:t xml:space="preserve"> </w:t>
      </w:r>
      <w:r w:rsidR="000D1EE6">
        <w:rPr>
          <w:rFonts w:cs="Times New Roman"/>
          <w:kern w:val="0"/>
        </w:rPr>
        <w:t xml:space="preserve">as the </w:t>
      </w:r>
      <w:r w:rsidR="00C41CCE">
        <w:rPr>
          <w:rFonts w:cs="Times New Roman"/>
          <w:kern w:val="0"/>
        </w:rPr>
        <w:t xml:space="preserve">eastern </w:t>
      </w:r>
      <w:r w:rsidR="000D1EE6">
        <w:rPr>
          <w:rFonts w:cs="Times New Roman"/>
          <w:kern w:val="0"/>
        </w:rPr>
        <w:t xml:space="preserve">horizon began to </w:t>
      </w:r>
      <w:r w:rsidR="00435055">
        <w:rPr>
          <w:rFonts w:cs="Times New Roman"/>
          <w:kern w:val="0"/>
        </w:rPr>
        <w:t>show milky blue</w:t>
      </w:r>
      <w:r w:rsidR="000D1EE6">
        <w:rPr>
          <w:rFonts w:cs="Times New Roman"/>
          <w:kern w:val="0"/>
        </w:rPr>
        <w:t>.</w:t>
      </w:r>
      <w:r w:rsidR="000D1EE6" w:rsidRPr="00AD7F50">
        <w:rPr>
          <w:rFonts w:cs="Times New Roman"/>
          <w:kern w:val="0"/>
        </w:rPr>
        <w:t xml:space="preserve"> </w:t>
      </w:r>
      <w:r w:rsidR="00C41CCE">
        <w:rPr>
          <w:rFonts w:cs="Times New Roman"/>
          <w:kern w:val="0"/>
        </w:rPr>
        <w:t>In the silence</w:t>
      </w:r>
      <w:r w:rsidR="000D1EE6" w:rsidRPr="00AD7F50">
        <w:rPr>
          <w:rFonts w:cs="Times New Roman"/>
          <w:kern w:val="0"/>
        </w:rPr>
        <w:t xml:space="preserve"> I </w:t>
      </w:r>
      <w:r w:rsidR="00C41CCE">
        <w:rPr>
          <w:rFonts w:cs="Times New Roman"/>
          <w:kern w:val="0"/>
        </w:rPr>
        <w:t>could hear</w:t>
      </w:r>
      <w:r w:rsidR="000D1EE6" w:rsidRPr="00AD7F50">
        <w:rPr>
          <w:rFonts w:cs="Times New Roman"/>
          <w:kern w:val="0"/>
        </w:rPr>
        <w:t xml:space="preserve"> my heartbeat. </w:t>
      </w:r>
      <w:r w:rsidR="00C41CCE">
        <w:rPr>
          <w:rFonts w:cs="Times New Roman"/>
          <w:kern w:val="0"/>
        </w:rPr>
        <w:t>We</w:t>
      </w:r>
      <w:r w:rsidRPr="00AD7F50">
        <w:rPr>
          <w:rFonts w:cs="Times New Roman"/>
          <w:kern w:val="0"/>
        </w:rPr>
        <w:t xml:space="preserve"> walked on dark sand</w:t>
      </w:r>
      <w:r>
        <w:rPr>
          <w:rFonts w:cs="Times New Roman"/>
          <w:kern w:val="0"/>
        </w:rPr>
        <w:t xml:space="preserve"> into</w:t>
      </w:r>
      <w:r w:rsidRPr="00AD7F50">
        <w:rPr>
          <w:rFonts w:cs="Times New Roman"/>
          <w:kern w:val="0"/>
        </w:rPr>
        <w:t xml:space="preserve"> a meadow where shoulder-high sage-bushes grew </w:t>
      </w:r>
      <w:r w:rsidR="00435055">
        <w:rPr>
          <w:rFonts w:cs="Times New Roman"/>
          <w:kern w:val="0"/>
        </w:rPr>
        <w:t>all the way</w:t>
      </w:r>
      <w:r w:rsidRPr="00AD7F50">
        <w:rPr>
          <w:rFonts w:cs="Times New Roman"/>
          <w:kern w:val="0"/>
        </w:rPr>
        <w:t xml:space="preserve"> to the </w:t>
      </w:r>
      <w:r w:rsidR="008B17E1">
        <w:rPr>
          <w:rFonts w:cs="Times New Roman"/>
          <w:kern w:val="0"/>
        </w:rPr>
        <w:t>foot</w:t>
      </w:r>
      <w:r w:rsidRPr="00AD7F50">
        <w:rPr>
          <w:rFonts w:cs="Times New Roman"/>
          <w:kern w:val="0"/>
        </w:rPr>
        <w:t xml:space="preserve"> of the canyon</w:t>
      </w:r>
      <w:r w:rsidR="008B17E1">
        <w:rPr>
          <w:rFonts w:cs="Times New Roman"/>
          <w:kern w:val="0"/>
        </w:rPr>
        <w:t>’s western</w:t>
      </w:r>
      <w:r w:rsidRPr="00AD7F50">
        <w:rPr>
          <w:rFonts w:cs="Times New Roman"/>
          <w:kern w:val="0"/>
        </w:rPr>
        <w:t xml:space="preserve"> wall. I</w:t>
      </w:r>
      <w:r>
        <w:rPr>
          <w:rFonts w:cs="Times New Roman"/>
          <w:kern w:val="0"/>
        </w:rPr>
        <w:t xml:space="preserve"> </w:t>
      </w:r>
      <w:r w:rsidRPr="00AD7F50">
        <w:rPr>
          <w:rFonts w:cs="Times New Roman"/>
          <w:kern w:val="0"/>
        </w:rPr>
        <w:t xml:space="preserve">stood </w:t>
      </w:r>
      <w:r>
        <w:rPr>
          <w:rFonts w:cs="Times New Roman"/>
          <w:kern w:val="0"/>
        </w:rPr>
        <w:t>still,</w:t>
      </w:r>
      <w:r w:rsidRPr="00AD7F50">
        <w:rPr>
          <w:rFonts w:cs="Times New Roman"/>
          <w:kern w:val="0"/>
        </w:rPr>
        <w:t xml:space="preserve"> save for brushing my hands occasionally through the sage and </w:t>
      </w:r>
      <w:r>
        <w:rPr>
          <w:rFonts w:cs="Times New Roman"/>
          <w:kern w:val="0"/>
        </w:rPr>
        <w:t>lifting</w:t>
      </w:r>
      <w:r w:rsidRPr="00AD7F50">
        <w:rPr>
          <w:rFonts w:cs="Times New Roman"/>
          <w:kern w:val="0"/>
        </w:rPr>
        <w:t xml:space="preserve"> my fingers to</w:t>
      </w:r>
      <w:r>
        <w:rPr>
          <w:rFonts w:cs="Times New Roman"/>
          <w:kern w:val="0"/>
        </w:rPr>
        <w:t xml:space="preserve"> </w:t>
      </w:r>
      <w:r w:rsidR="000D1EE6">
        <w:rPr>
          <w:rFonts w:cs="Times New Roman"/>
          <w:kern w:val="0"/>
        </w:rPr>
        <w:t>my nose</w:t>
      </w:r>
      <w:r w:rsidRPr="00AD7F50">
        <w:rPr>
          <w:rFonts w:cs="Times New Roman"/>
          <w:kern w:val="0"/>
        </w:rPr>
        <w:t xml:space="preserve">. </w:t>
      </w:r>
      <w:r w:rsidR="008946F0">
        <w:rPr>
          <w:rFonts w:cs="Times New Roman"/>
          <w:kern w:val="0"/>
        </w:rPr>
        <w:t>Reflected</w:t>
      </w:r>
      <w:r w:rsidR="008B17E1">
        <w:rPr>
          <w:rFonts w:cs="Times New Roman"/>
          <w:kern w:val="0"/>
        </w:rPr>
        <w:t xml:space="preserve"> </w:t>
      </w:r>
      <w:r w:rsidR="00987E1C">
        <w:rPr>
          <w:rFonts w:cs="Times New Roman"/>
          <w:kern w:val="0"/>
        </w:rPr>
        <w:t xml:space="preserve">light began </w:t>
      </w:r>
      <w:r w:rsidR="000D1EE6">
        <w:rPr>
          <w:rFonts w:cs="Times New Roman"/>
          <w:kern w:val="0"/>
        </w:rPr>
        <w:t>scrolling</w:t>
      </w:r>
      <w:r w:rsidR="00987E1C">
        <w:rPr>
          <w:rFonts w:cs="Times New Roman"/>
          <w:kern w:val="0"/>
        </w:rPr>
        <w:t xml:space="preserve"> down the </w:t>
      </w:r>
      <w:r w:rsidR="00EB6689">
        <w:rPr>
          <w:rFonts w:cs="Times New Roman"/>
          <w:kern w:val="0"/>
        </w:rPr>
        <w:t>dawn</w:t>
      </w:r>
      <w:r w:rsidR="00987E1C">
        <w:rPr>
          <w:rFonts w:cs="Times New Roman"/>
          <w:kern w:val="0"/>
        </w:rPr>
        <w:t xml:space="preserve"> palette </w:t>
      </w:r>
      <w:r w:rsidR="00EB6689">
        <w:rPr>
          <w:rFonts w:cs="Times New Roman"/>
          <w:kern w:val="0"/>
        </w:rPr>
        <w:t xml:space="preserve">of the wall </w:t>
      </w:r>
      <w:r w:rsidR="00987E1C">
        <w:rPr>
          <w:rFonts w:cs="Times New Roman"/>
          <w:kern w:val="0"/>
        </w:rPr>
        <w:t>– first mushroom,</w:t>
      </w:r>
      <w:r w:rsidRPr="00AD7F50">
        <w:rPr>
          <w:rFonts w:cs="Times New Roman"/>
          <w:kern w:val="0"/>
        </w:rPr>
        <w:t xml:space="preserve"> then dark yellow, then a </w:t>
      </w:r>
      <w:r w:rsidR="00435055">
        <w:rPr>
          <w:rFonts w:cs="Times New Roman"/>
          <w:kern w:val="0"/>
        </w:rPr>
        <w:t>stripe</w:t>
      </w:r>
      <w:r w:rsidRPr="00AD7F50">
        <w:rPr>
          <w:rFonts w:cs="Times New Roman"/>
          <w:kern w:val="0"/>
        </w:rPr>
        <w:t xml:space="preserve"> of white. </w:t>
      </w:r>
      <w:r w:rsidR="000D1EE6">
        <w:rPr>
          <w:rFonts w:cs="Times New Roman"/>
          <w:kern w:val="0"/>
        </w:rPr>
        <w:t xml:space="preserve">Shadows began to </w:t>
      </w:r>
      <w:r w:rsidR="00435055">
        <w:rPr>
          <w:rFonts w:cs="Times New Roman"/>
          <w:kern w:val="0"/>
        </w:rPr>
        <w:t>reveal the contours of the rock</w:t>
      </w:r>
      <w:r w:rsidR="000D1EE6">
        <w:rPr>
          <w:rFonts w:cs="Times New Roman"/>
          <w:kern w:val="0"/>
        </w:rPr>
        <w:t>.</w:t>
      </w:r>
      <w:r w:rsidR="00EB6689">
        <w:rPr>
          <w:rFonts w:cs="Times New Roman"/>
          <w:kern w:val="0"/>
        </w:rPr>
        <w:t xml:space="preserve"> </w:t>
      </w:r>
      <w:r w:rsidRPr="00AD7F50">
        <w:rPr>
          <w:rFonts w:cs="Times New Roman"/>
          <w:kern w:val="0"/>
        </w:rPr>
        <w:t xml:space="preserve">Faster then, </w:t>
      </w:r>
      <w:r w:rsidR="00435055">
        <w:rPr>
          <w:rFonts w:cs="Times New Roman"/>
          <w:kern w:val="0"/>
        </w:rPr>
        <w:t>its</w:t>
      </w:r>
      <w:r w:rsidRPr="00AD7F50">
        <w:rPr>
          <w:rFonts w:cs="Times New Roman"/>
          <w:kern w:val="0"/>
        </w:rPr>
        <w:t xml:space="preserve"> face awakened to orange. High above the </w:t>
      </w:r>
      <w:r w:rsidR="00435055">
        <w:rPr>
          <w:rFonts w:cs="Times New Roman"/>
          <w:kern w:val="0"/>
        </w:rPr>
        <w:t>canyon floor</w:t>
      </w:r>
      <w:r w:rsidRPr="00AD7F50">
        <w:rPr>
          <w:rFonts w:cs="Times New Roman"/>
          <w:kern w:val="0"/>
        </w:rPr>
        <w:t xml:space="preserve">, cedars </w:t>
      </w:r>
      <w:r w:rsidR="00435055">
        <w:rPr>
          <w:rFonts w:cs="Times New Roman"/>
          <w:kern w:val="0"/>
        </w:rPr>
        <w:t xml:space="preserve">impossibly growing </w:t>
      </w:r>
      <w:r w:rsidR="00987E1C">
        <w:rPr>
          <w:rFonts w:cs="Times New Roman"/>
          <w:kern w:val="0"/>
        </w:rPr>
        <w:t xml:space="preserve">on a </w:t>
      </w:r>
      <w:r w:rsidR="00435055">
        <w:rPr>
          <w:rFonts w:cs="Times New Roman"/>
          <w:kern w:val="0"/>
        </w:rPr>
        <w:t xml:space="preserve">thin </w:t>
      </w:r>
      <w:r w:rsidR="00987E1C">
        <w:rPr>
          <w:rFonts w:cs="Times New Roman"/>
          <w:kern w:val="0"/>
        </w:rPr>
        <w:t xml:space="preserve">shelf of rock </w:t>
      </w:r>
      <w:r w:rsidRPr="00AD7F50">
        <w:rPr>
          <w:rFonts w:cs="Times New Roman"/>
          <w:kern w:val="0"/>
        </w:rPr>
        <w:t xml:space="preserve">painted </w:t>
      </w:r>
      <w:r w:rsidR="00987E1C">
        <w:rPr>
          <w:rFonts w:cs="Times New Roman"/>
          <w:kern w:val="0"/>
        </w:rPr>
        <w:t>shadows</w:t>
      </w:r>
      <w:r w:rsidRPr="00AD7F50">
        <w:rPr>
          <w:rFonts w:cs="Times New Roman"/>
          <w:kern w:val="0"/>
        </w:rPr>
        <w:t xml:space="preserve"> </w:t>
      </w:r>
      <w:r w:rsidR="008B17E1">
        <w:rPr>
          <w:rFonts w:cs="Times New Roman"/>
          <w:kern w:val="0"/>
        </w:rPr>
        <w:t xml:space="preserve">that stretched </w:t>
      </w:r>
      <w:r w:rsidR="00435055">
        <w:rPr>
          <w:rFonts w:cs="Times New Roman"/>
          <w:kern w:val="0"/>
        </w:rPr>
        <w:t>and quavered</w:t>
      </w:r>
      <w:r w:rsidRPr="00AD7F50">
        <w:rPr>
          <w:rFonts w:cs="Times New Roman"/>
          <w:kern w:val="0"/>
        </w:rPr>
        <w:t xml:space="preserve">. </w:t>
      </w:r>
    </w:p>
    <w:p w:rsidR="009F31DC" w:rsidRDefault="009F31DC" w:rsidP="00987E1C">
      <w:pPr>
        <w:autoSpaceDE w:val="0"/>
        <w:autoSpaceDN w:val="0"/>
        <w:adjustRightInd w:val="0"/>
        <w:rPr>
          <w:rFonts w:cs="Times New Roman"/>
          <w:kern w:val="0"/>
        </w:rPr>
      </w:pPr>
    </w:p>
    <w:p w:rsidR="009F31DC" w:rsidRDefault="009F31DC" w:rsidP="009F31DC">
      <w:pPr>
        <w:autoSpaceDE w:val="0"/>
        <w:autoSpaceDN w:val="0"/>
        <w:adjustRightInd w:val="0"/>
        <w:rPr>
          <w:rFonts w:cs="Times New Roman"/>
          <w:kern w:val="0"/>
        </w:rPr>
      </w:pPr>
      <w:r>
        <w:rPr>
          <w:rFonts w:cs="Times New Roman"/>
          <w:kern w:val="0"/>
        </w:rPr>
        <w:t>[EASTERN WALL]</w:t>
      </w:r>
    </w:p>
    <w:p w:rsidR="009F31DC" w:rsidRDefault="009F31DC" w:rsidP="00987E1C">
      <w:pPr>
        <w:autoSpaceDE w:val="0"/>
        <w:autoSpaceDN w:val="0"/>
        <w:adjustRightInd w:val="0"/>
        <w:rPr>
          <w:rFonts w:cs="Times New Roman"/>
          <w:kern w:val="0"/>
        </w:rPr>
      </w:pPr>
    </w:p>
    <w:p w:rsidR="007B08BA" w:rsidRDefault="009F31DC" w:rsidP="00987E1C">
      <w:pPr>
        <w:autoSpaceDE w:val="0"/>
        <w:autoSpaceDN w:val="0"/>
        <w:adjustRightInd w:val="0"/>
        <w:rPr>
          <w:rFonts w:cs="Times New Roman"/>
          <w:kern w:val="0"/>
        </w:rPr>
      </w:pPr>
      <w:r>
        <w:rPr>
          <w:rFonts w:cs="Times New Roman"/>
          <w:kern w:val="0"/>
        </w:rPr>
        <w:t>As r</w:t>
      </w:r>
      <w:r w:rsidR="008946F0">
        <w:rPr>
          <w:rFonts w:cs="Times New Roman"/>
          <w:kern w:val="0"/>
        </w:rPr>
        <w:t>eflected light kept rolling</w:t>
      </w:r>
      <w:r w:rsidR="00987E1C">
        <w:rPr>
          <w:rFonts w:cs="Times New Roman"/>
          <w:kern w:val="0"/>
        </w:rPr>
        <w:t>,</w:t>
      </w:r>
      <w:r w:rsidR="00AD7F50" w:rsidRPr="00AD7F50">
        <w:rPr>
          <w:rFonts w:cs="Times New Roman"/>
          <w:kern w:val="0"/>
        </w:rPr>
        <w:t xml:space="preserve"> awakening</w:t>
      </w:r>
      <w:r w:rsidR="00987E1C">
        <w:rPr>
          <w:rFonts w:cs="Times New Roman"/>
          <w:kern w:val="0"/>
        </w:rPr>
        <w:t xml:space="preserve"> </w:t>
      </w:r>
      <w:r w:rsidR="00AD7F50" w:rsidRPr="00AD7F50">
        <w:rPr>
          <w:rFonts w:cs="Times New Roman"/>
          <w:kern w:val="0"/>
        </w:rPr>
        <w:t xml:space="preserve">the colors of sage </w:t>
      </w:r>
      <w:r w:rsidR="00987E1C">
        <w:rPr>
          <w:rFonts w:cs="Times New Roman"/>
          <w:kern w:val="0"/>
        </w:rPr>
        <w:t>and flowers</w:t>
      </w:r>
      <w:r>
        <w:rPr>
          <w:rFonts w:cs="Times New Roman"/>
          <w:kern w:val="0"/>
        </w:rPr>
        <w:t>, a</w:t>
      </w:r>
      <w:r w:rsidR="00435055">
        <w:rPr>
          <w:rFonts w:cs="Times New Roman"/>
          <w:kern w:val="0"/>
        </w:rPr>
        <w:t xml:space="preserve"> glow grew in the</w:t>
      </w:r>
      <w:r w:rsidR="00AD7F50" w:rsidRPr="00AD7F50">
        <w:rPr>
          <w:rFonts w:cs="Times New Roman"/>
          <w:kern w:val="0"/>
        </w:rPr>
        <w:t xml:space="preserve"> sky behind the black</w:t>
      </w:r>
      <w:r w:rsidR="00987E1C">
        <w:rPr>
          <w:rFonts w:cs="Times New Roman"/>
          <w:kern w:val="0"/>
        </w:rPr>
        <w:t xml:space="preserve"> </w:t>
      </w:r>
      <w:r w:rsidR="00AD7F50" w:rsidRPr="00AD7F50">
        <w:rPr>
          <w:rFonts w:cs="Times New Roman"/>
          <w:kern w:val="0"/>
        </w:rPr>
        <w:t>silhoue</w:t>
      </w:r>
      <w:r w:rsidR="00987E1C">
        <w:rPr>
          <w:rFonts w:cs="Times New Roman"/>
          <w:kern w:val="0"/>
        </w:rPr>
        <w:t>tt</w:t>
      </w:r>
      <w:r w:rsidR="00AD7F50" w:rsidRPr="00AD7F50">
        <w:rPr>
          <w:rFonts w:cs="Times New Roman"/>
          <w:kern w:val="0"/>
        </w:rPr>
        <w:t xml:space="preserve">e of the eastern </w:t>
      </w:r>
      <w:r w:rsidR="008946F0">
        <w:rPr>
          <w:rFonts w:cs="Times New Roman"/>
          <w:kern w:val="0"/>
        </w:rPr>
        <w:t>wall</w:t>
      </w:r>
      <w:r w:rsidR="00AD7F50" w:rsidRPr="00AD7F50">
        <w:rPr>
          <w:rFonts w:cs="Times New Roman"/>
          <w:kern w:val="0"/>
        </w:rPr>
        <w:t xml:space="preserve">. </w:t>
      </w:r>
      <w:r w:rsidR="008946F0">
        <w:rPr>
          <w:rFonts w:cs="Times New Roman"/>
          <w:kern w:val="0"/>
        </w:rPr>
        <w:t>Tentative chirping began</w:t>
      </w:r>
      <w:r w:rsidR="008946F0" w:rsidRPr="00AD7F50">
        <w:rPr>
          <w:rFonts w:cs="Times New Roman"/>
          <w:kern w:val="0"/>
        </w:rPr>
        <w:t xml:space="preserve">. </w:t>
      </w:r>
    </w:p>
    <w:p w:rsidR="007B08BA" w:rsidRDefault="007B08BA" w:rsidP="00987E1C">
      <w:pPr>
        <w:autoSpaceDE w:val="0"/>
        <w:autoSpaceDN w:val="0"/>
        <w:adjustRightInd w:val="0"/>
        <w:rPr>
          <w:rFonts w:cs="Times New Roman"/>
          <w:kern w:val="0"/>
        </w:rPr>
      </w:pPr>
    </w:p>
    <w:p w:rsidR="007B08BA" w:rsidRDefault="00AD7F50" w:rsidP="00987E1C">
      <w:pPr>
        <w:autoSpaceDE w:val="0"/>
        <w:autoSpaceDN w:val="0"/>
        <w:adjustRightInd w:val="0"/>
        <w:rPr>
          <w:rFonts w:cs="Times New Roman"/>
          <w:kern w:val="0"/>
        </w:rPr>
      </w:pPr>
      <w:r w:rsidRPr="00AD7F50">
        <w:rPr>
          <w:rFonts w:cs="Times New Roman"/>
          <w:kern w:val="0"/>
        </w:rPr>
        <w:t xml:space="preserve">Then suddenly, </w:t>
      </w:r>
      <w:r w:rsidR="000D1EE6">
        <w:rPr>
          <w:rFonts w:cs="Times New Roman"/>
          <w:kern w:val="0"/>
        </w:rPr>
        <w:t xml:space="preserve">just like that, </w:t>
      </w:r>
      <w:r w:rsidR="008B17E1">
        <w:rPr>
          <w:rFonts w:cs="Times New Roman"/>
          <w:kern w:val="0"/>
        </w:rPr>
        <w:t xml:space="preserve">the sun </w:t>
      </w:r>
      <w:r w:rsidR="000D1EE6">
        <w:rPr>
          <w:rFonts w:cs="Times New Roman"/>
          <w:kern w:val="0"/>
        </w:rPr>
        <w:t>came up</w:t>
      </w:r>
      <w:r w:rsidR="008B17E1">
        <w:rPr>
          <w:rFonts w:cs="Times New Roman"/>
          <w:kern w:val="0"/>
        </w:rPr>
        <w:t>.</w:t>
      </w:r>
      <w:r w:rsidRPr="00AD7F50">
        <w:rPr>
          <w:rFonts w:cs="Times New Roman"/>
          <w:kern w:val="0"/>
        </w:rPr>
        <w:t xml:space="preserve"> Morning strode </w:t>
      </w:r>
      <w:r w:rsidR="008946F0">
        <w:rPr>
          <w:rFonts w:cs="Times New Roman"/>
          <w:kern w:val="0"/>
        </w:rPr>
        <w:t>in and</w:t>
      </w:r>
      <w:r w:rsidR="00987E1C">
        <w:rPr>
          <w:rFonts w:cs="Times New Roman"/>
          <w:kern w:val="0"/>
        </w:rPr>
        <w:t xml:space="preserve"> </w:t>
      </w:r>
      <w:r w:rsidRPr="00AD7F50">
        <w:rPr>
          <w:rFonts w:cs="Times New Roman"/>
          <w:kern w:val="0"/>
        </w:rPr>
        <w:t>took her place.</w:t>
      </w:r>
    </w:p>
    <w:p w:rsidR="007B08BA" w:rsidRDefault="007B08BA" w:rsidP="00987E1C">
      <w:pPr>
        <w:autoSpaceDE w:val="0"/>
        <w:autoSpaceDN w:val="0"/>
        <w:adjustRightInd w:val="0"/>
        <w:rPr>
          <w:rFonts w:cs="Times New Roman"/>
          <w:kern w:val="0"/>
        </w:rPr>
      </w:pPr>
    </w:p>
    <w:p w:rsidR="00AD7F50" w:rsidRPr="00987E1C" w:rsidRDefault="000D1EE6" w:rsidP="00987E1C">
      <w:pPr>
        <w:autoSpaceDE w:val="0"/>
        <w:autoSpaceDN w:val="0"/>
        <w:adjustRightInd w:val="0"/>
        <w:rPr>
          <w:rFonts w:cs="Times New Roman"/>
          <w:kern w:val="0"/>
        </w:rPr>
      </w:pPr>
      <w:r>
        <w:rPr>
          <w:rFonts w:cs="Times New Roman"/>
          <w:kern w:val="0"/>
        </w:rPr>
        <w:lastRenderedPageBreak/>
        <w:t>I stood there for a long time.</w:t>
      </w:r>
    </w:p>
    <w:p w:rsidR="00C33771" w:rsidRPr="00AD7F50" w:rsidRDefault="00C33771">
      <w:pPr>
        <w:rPr>
          <w:rFonts w:cs="Times New Roman (Body CS)"/>
        </w:rPr>
      </w:pPr>
    </w:p>
    <w:p w:rsidR="00404608" w:rsidRDefault="009F31DC">
      <w:pPr>
        <w:rPr>
          <w:rFonts w:cs="Times New Roman (Body CS)"/>
        </w:rPr>
      </w:pPr>
      <w:r>
        <w:rPr>
          <w:rFonts w:cs="Times New Roman (Body CS)"/>
        </w:rPr>
        <w:t>[THANK YOU]</w:t>
      </w:r>
    </w:p>
    <w:p w:rsidR="009F31DC" w:rsidRPr="00ED5017" w:rsidRDefault="009F31DC">
      <w:pPr>
        <w:rPr>
          <w:rFonts w:cs="Times New Roman (Body CS)"/>
        </w:rPr>
      </w:pPr>
    </w:p>
    <w:sectPr w:rsidR="009F31DC" w:rsidRPr="00ED5017">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678B" w:rsidRDefault="00AC678B" w:rsidP="009C392A">
      <w:r>
        <w:separator/>
      </w:r>
    </w:p>
  </w:endnote>
  <w:endnote w:type="continuationSeparator" w:id="0">
    <w:p w:rsidR="00AC678B" w:rsidRDefault="00AC678B" w:rsidP="009C392A">
      <w:r>
        <w:continuationSeparator/>
      </w:r>
    </w:p>
  </w:endnote>
  <w:endnote w:id="1">
    <w:p w:rsidR="00952535" w:rsidRDefault="00952535">
      <w:pPr>
        <w:pStyle w:val="EndnoteText"/>
      </w:pPr>
      <w:r>
        <w:rPr>
          <w:rStyle w:val="EndnoteReference"/>
        </w:rPr>
        <w:endnoteRef/>
      </w:r>
      <w:r>
        <w:t xml:space="preserve"> </w:t>
      </w:r>
      <w:r w:rsidRPr="00952535">
        <w:t>https://www.bbc.com/news/world-australia-67110193</w:t>
      </w:r>
    </w:p>
  </w:endnote>
  <w:endnote w:id="2">
    <w:p w:rsidR="00C040A3" w:rsidRDefault="00C040A3">
      <w:pPr>
        <w:pStyle w:val="EndnoteText"/>
      </w:pPr>
      <w:r>
        <w:rPr>
          <w:rStyle w:val="EndnoteReference"/>
        </w:rPr>
        <w:endnoteRef/>
      </w:r>
      <w:r>
        <w:t xml:space="preserve"> </w:t>
      </w:r>
      <w:r w:rsidRPr="00235A0F">
        <w:rPr>
          <w:i/>
        </w:rPr>
        <w:t>Dreamings: The Art of Aboriginal Australia</w:t>
      </w:r>
      <w:r>
        <w:t>, Peter Sutton, Ed.</w:t>
      </w:r>
      <w:r w:rsidR="00235A0F">
        <w:t>, 1988. ISBN 0-8076-1201-4</w:t>
      </w:r>
    </w:p>
  </w:endnote>
  <w:endnote w:id="3">
    <w:p w:rsidR="00CC4F4C" w:rsidRDefault="00CC4F4C">
      <w:pPr>
        <w:pStyle w:val="EndnoteText"/>
      </w:pPr>
      <w:r>
        <w:rPr>
          <w:rStyle w:val="EndnoteReference"/>
        </w:rPr>
        <w:endnoteRef/>
      </w:r>
      <w:r>
        <w:t xml:space="preserve"> </w:t>
      </w:r>
      <w:hyperlink r:id="rId1" w:history="1">
        <w:r w:rsidRPr="00E82892">
          <w:rPr>
            <w:rStyle w:val="Hyperlink"/>
          </w:rPr>
          <w:t>https://deadlystory.com/page/culture/Life_Lore/Songlines</w:t>
        </w:r>
      </w:hyperlink>
      <w:r>
        <w:t>, accessed 15 October 2023.</w:t>
      </w:r>
    </w:p>
  </w:endnote>
  <w:endnote w:id="4">
    <w:p w:rsidR="001B2BFF" w:rsidRDefault="001B2BFF" w:rsidP="001B2BFF">
      <w:pPr>
        <w:pStyle w:val="EndnoteText"/>
        <w:rPr>
          <w:color w:val="282828"/>
          <w:shd w:val="clear" w:color="auto" w:fill="F5F8FE"/>
        </w:rPr>
      </w:pPr>
      <w:r>
        <w:rPr>
          <w:rStyle w:val="EndnoteReference"/>
        </w:rPr>
        <w:endnoteRef/>
      </w:r>
      <w:r>
        <w:t xml:space="preserve"> </w:t>
      </w:r>
      <w:r w:rsidRPr="00875CF9">
        <w:rPr>
          <w:color w:val="282828"/>
          <w:shd w:val="clear" w:color="auto" w:fill="F5F8FE"/>
        </w:rPr>
        <w:t>Held, R., &amp; Hein, A. (1963). Movement-produced stimulation in the development of visually guided behavior. </w:t>
      </w:r>
      <w:r w:rsidRPr="00875CF9">
        <w:rPr>
          <w:rStyle w:val="Emphasis"/>
          <w:color w:val="282828"/>
          <w:shd w:val="clear" w:color="auto" w:fill="F5F8FE"/>
        </w:rPr>
        <w:t>Journal of Comparative and Physiological Psychology, 56</w:t>
      </w:r>
      <w:r w:rsidRPr="00875CF9">
        <w:rPr>
          <w:color w:val="282828"/>
          <w:shd w:val="clear" w:color="auto" w:fill="F5F8FE"/>
        </w:rPr>
        <w:t> (5), 872.</w:t>
      </w:r>
    </w:p>
    <w:p w:rsidR="007B08BA" w:rsidRDefault="007B08BA" w:rsidP="001B2BFF">
      <w:pPr>
        <w:pStyle w:val="EndnoteText"/>
        <w:rPr>
          <w:color w:val="282828"/>
          <w:shd w:val="clear" w:color="auto" w:fill="F5F8FE"/>
        </w:rPr>
      </w:pPr>
    </w:p>
    <w:p w:rsidR="007B08BA" w:rsidRDefault="007B08BA" w:rsidP="001B2BFF">
      <w:pPr>
        <w:pStyle w:val="EndnoteText"/>
        <w:rPr>
          <w:color w:val="282828"/>
          <w:shd w:val="clear" w:color="auto" w:fill="F5F8FE"/>
        </w:rPr>
      </w:pPr>
    </w:p>
    <w:p w:rsidR="007B08BA" w:rsidRPr="00875CF9" w:rsidRDefault="007B08BA" w:rsidP="001B2BFF">
      <w:pPr>
        <w:pStyle w:val="EndnoteText"/>
      </w:pPr>
      <w:r>
        <w:rPr>
          <w:color w:val="282828"/>
          <w:shd w:val="clear" w:color="auto" w:fill="F5F8FE"/>
        </w:rPr>
        <w:t xml:space="preserve">PLEASE NOTE THAT REFERENCES ARE INCOMPLETE. THIS VERSION IS </w:t>
      </w:r>
      <w:r>
        <w:rPr>
          <w:color w:val="282828"/>
          <w:shd w:val="clear" w:color="auto" w:fill="F5F8FE"/>
        </w:rPr>
        <w:t>NOT FOR PRINT PUBLICATION.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Heebo">
    <w:panose1 w:val="00000000000000000000"/>
    <w:charset w:val="B1"/>
    <w:family w:val="auto"/>
    <w:pitch w:val="variable"/>
    <w:sig w:usb0="A00008E7" w:usb1="40000043" w:usb2="00000000" w:usb3="00000000" w:csb0="00000021" w:csb1="00000000"/>
  </w:font>
  <w:font w:name="Adobe Garamond Pro">
    <w:panose1 w:val="02020502060506020403"/>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4685643"/>
      <w:docPartObj>
        <w:docPartGallery w:val="Page Numbers (Bottom of Page)"/>
        <w:docPartUnique/>
      </w:docPartObj>
    </w:sdtPr>
    <w:sdtContent>
      <w:p w:rsidR="007B08BA" w:rsidRDefault="007B08BA" w:rsidP="00192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B08BA" w:rsidRDefault="007B08BA" w:rsidP="007B08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411283"/>
      <w:docPartObj>
        <w:docPartGallery w:val="Page Numbers (Bottom of Page)"/>
        <w:docPartUnique/>
      </w:docPartObj>
    </w:sdtPr>
    <w:sdtContent>
      <w:p w:rsidR="007B08BA" w:rsidRDefault="007B08BA" w:rsidP="00192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7B08BA" w:rsidRPr="007B08BA" w:rsidRDefault="007B08BA" w:rsidP="007B08BA">
    <w:pPr>
      <w:pStyle w:val="Footer"/>
      <w:ind w:right="360"/>
      <w:rPr>
        <w:color w:val="FF0000"/>
      </w:rPr>
    </w:pPr>
    <w:r w:rsidRPr="007B08BA">
      <w:rPr>
        <w:color w:val="FF0000"/>
      </w:rPr>
      <w:t>DRAFT – NOT FOR PUBLICATION</w:t>
    </w:r>
  </w:p>
  <w:p w:rsidR="007B08BA" w:rsidRDefault="007B08BA">
    <w:pPr>
      <w:pStyle w:val="Footer"/>
    </w:pPr>
    <w:r>
      <w:t>©2023 by Brenda Laurel</w:t>
    </w:r>
    <w:r>
      <w:tab/>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678B" w:rsidRDefault="00AC678B" w:rsidP="009C392A">
      <w:r>
        <w:separator/>
      </w:r>
    </w:p>
  </w:footnote>
  <w:footnote w:type="continuationSeparator" w:id="0">
    <w:p w:rsidR="00AC678B" w:rsidRDefault="00AC678B" w:rsidP="009C3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E318F6"/>
    <w:multiLevelType w:val="hybridMultilevel"/>
    <w:tmpl w:val="A4CE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4853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C39"/>
    <w:rsid w:val="000038CE"/>
    <w:rsid w:val="00010B9A"/>
    <w:rsid w:val="0002023C"/>
    <w:rsid w:val="00031A18"/>
    <w:rsid w:val="00031B86"/>
    <w:rsid w:val="00061A65"/>
    <w:rsid w:val="00061A71"/>
    <w:rsid w:val="00084D42"/>
    <w:rsid w:val="00087B4F"/>
    <w:rsid w:val="00096C40"/>
    <w:rsid w:val="000A0818"/>
    <w:rsid w:val="000B5EAD"/>
    <w:rsid w:val="000C0E66"/>
    <w:rsid w:val="000C4A90"/>
    <w:rsid w:val="000D1EE6"/>
    <w:rsid w:val="000D3CD8"/>
    <w:rsid w:val="000E6D89"/>
    <w:rsid w:val="000F019B"/>
    <w:rsid w:val="000F76A8"/>
    <w:rsid w:val="001073CD"/>
    <w:rsid w:val="00107BA3"/>
    <w:rsid w:val="0011418B"/>
    <w:rsid w:val="00116F35"/>
    <w:rsid w:val="001300C6"/>
    <w:rsid w:val="00173C6E"/>
    <w:rsid w:val="001925F9"/>
    <w:rsid w:val="001971E3"/>
    <w:rsid w:val="001A3172"/>
    <w:rsid w:val="001A55BF"/>
    <w:rsid w:val="001B2BFF"/>
    <w:rsid w:val="001D1FDC"/>
    <w:rsid w:val="001D4B73"/>
    <w:rsid w:val="001E42D5"/>
    <w:rsid w:val="00201331"/>
    <w:rsid w:val="00205048"/>
    <w:rsid w:val="00235A0F"/>
    <w:rsid w:val="002412FA"/>
    <w:rsid w:val="002445F5"/>
    <w:rsid w:val="00253789"/>
    <w:rsid w:val="0026341E"/>
    <w:rsid w:val="00274C03"/>
    <w:rsid w:val="00281049"/>
    <w:rsid w:val="00285705"/>
    <w:rsid w:val="00290558"/>
    <w:rsid w:val="002A444E"/>
    <w:rsid w:val="002A5A31"/>
    <w:rsid w:val="002C054F"/>
    <w:rsid w:val="002C496E"/>
    <w:rsid w:val="002D0049"/>
    <w:rsid w:val="00315DE9"/>
    <w:rsid w:val="00321B37"/>
    <w:rsid w:val="0032225E"/>
    <w:rsid w:val="0033004B"/>
    <w:rsid w:val="003350DD"/>
    <w:rsid w:val="00354ACA"/>
    <w:rsid w:val="00361733"/>
    <w:rsid w:val="00362D90"/>
    <w:rsid w:val="00363743"/>
    <w:rsid w:val="003714A5"/>
    <w:rsid w:val="00382CE1"/>
    <w:rsid w:val="0039233E"/>
    <w:rsid w:val="003944E6"/>
    <w:rsid w:val="003A1E9F"/>
    <w:rsid w:val="003A5CA6"/>
    <w:rsid w:val="003A6360"/>
    <w:rsid w:val="003C3BA8"/>
    <w:rsid w:val="003C534E"/>
    <w:rsid w:val="003D2EA3"/>
    <w:rsid w:val="003D66D3"/>
    <w:rsid w:val="003E1AC3"/>
    <w:rsid w:val="003E346F"/>
    <w:rsid w:val="003F2DDE"/>
    <w:rsid w:val="00404608"/>
    <w:rsid w:val="00411B5E"/>
    <w:rsid w:val="00414A75"/>
    <w:rsid w:val="00414C39"/>
    <w:rsid w:val="004163A1"/>
    <w:rsid w:val="00435055"/>
    <w:rsid w:val="004451A9"/>
    <w:rsid w:val="00446C4C"/>
    <w:rsid w:val="0045031C"/>
    <w:rsid w:val="00456BAC"/>
    <w:rsid w:val="00487FC2"/>
    <w:rsid w:val="004A10BC"/>
    <w:rsid w:val="004B1718"/>
    <w:rsid w:val="004B292C"/>
    <w:rsid w:val="004B45A7"/>
    <w:rsid w:val="004B4F05"/>
    <w:rsid w:val="004B5C29"/>
    <w:rsid w:val="004C6F01"/>
    <w:rsid w:val="00515269"/>
    <w:rsid w:val="00515AA0"/>
    <w:rsid w:val="00525027"/>
    <w:rsid w:val="00531718"/>
    <w:rsid w:val="00540A52"/>
    <w:rsid w:val="00557E66"/>
    <w:rsid w:val="0056182B"/>
    <w:rsid w:val="00577FCA"/>
    <w:rsid w:val="005949AB"/>
    <w:rsid w:val="005A1FC2"/>
    <w:rsid w:val="005B4745"/>
    <w:rsid w:val="005C740C"/>
    <w:rsid w:val="005E7719"/>
    <w:rsid w:val="005F1901"/>
    <w:rsid w:val="005F3538"/>
    <w:rsid w:val="00600C2E"/>
    <w:rsid w:val="00602C2E"/>
    <w:rsid w:val="006065EA"/>
    <w:rsid w:val="00607907"/>
    <w:rsid w:val="0063055B"/>
    <w:rsid w:val="00655B50"/>
    <w:rsid w:val="00666ED7"/>
    <w:rsid w:val="0067161D"/>
    <w:rsid w:val="00674C28"/>
    <w:rsid w:val="006906C3"/>
    <w:rsid w:val="00695ADF"/>
    <w:rsid w:val="006A2D83"/>
    <w:rsid w:val="006A33FA"/>
    <w:rsid w:val="006A57F9"/>
    <w:rsid w:val="006A65FD"/>
    <w:rsid w:val="006C1843"/>
    <w:rsid w:val="006C749D"/>
    <w:rsid w:val="006D1554"/>
    <w:rsid w:val="006E636B"/>
    <w:rsid w:val="00711B84"/>
    <w:rsid w:val="00726EF3"/>
    <w:rsid w:val="007407C1"/>
    <w:rsid w:val="00745264"/>
    <w:rsid w:val="0078622E"/>
    <w:rsid w:val="007B08BA"/>
    <w:rsid w:val="007E1496"/>
    <w:rsid w:val="00804DBC"/>
    <w:rsid w:val="00807870"/>
    <w:rsid w:val="00822802"/>
    <w:rsid w:val="008273E0"/>
    <w:rsid w:val="00843183"/>
    <w:rsid w:val="00854422"/>
    <w:rsid w:val="00875CF9"/>
    <w:rsid w:val="00884F86"/>
    <w:rsid w:val="00885970"/>
    <w:rsid w:val="008946F0"/>
    <w:rsid w:val="008A4D9C"/>
    <w:rsid w:val="008A5967"/>
    <w:rsid w:val="008A5F26"/>
    <w:rsid w:val="008A6663"/>
    <w:rsid w:val="008A6815"/>
    <w:rsid w:val="008B17E1"/>
    <w:rsid w:val="008B6552"/>
    <w:rsid w:val="008C037B"/>
    <w:rsid w:val="008D0BC7"/>
    <w:rsid w:val="008D7026"/>
    <w:rsid w:val="008F1DB4"/>
    <w:rsid w:val="00904A1A"/>
    <w:rsid w:val="00927674"/>
    <w:rsid w:val="009328C3"/>
    <w:rsid w:val="00941EC9"/>
    <w:rsid w:val="00942AC4"/>
    <w:rsid w:val="00945030"/>
    <w:rsid w:val="00952535"/>
    <w:rsid w:val="009849DB"/>
    <w:rsid w:val="00987E1C"/>
    <w:rsid w:val="00992A9F"/>
    <w:rsid w:val="00995CBC"/>
    <w:rsid w:val="009A1C9D"/>
    <w:rsid w:val="009A7DF1"/>
    <w:rsid w:val="009C392A"/>
    <w:rsid w:val="009C7A6D"/>
    <w:rsid w:val="009D03F5"/>
    <w:rsid w:val="009E0DD1"/>
    <w:rsid w:val="009E371E"/>
    <w:rsid w:val="009E5F0A"/>
    <w:rsid w:val="009E6705"/>
    <w:rsid w:val="009F002C"/>
    <w:rsid w:val="009F052B"/>
    <w:rsid w:val="009F31DC"/>
    <w:rsid w:val="009F3342"/>
    <w:rsid w:val="00A01BE3"/>
    <w:rsid w:val="00A0781A"/>
    <w:rsid w:val="00A10F6A"/>
    <w:rsid w:val="00A706D6"/>
    <w:rsid w:val="00A75B44"/>
    <w:rsid w:val="00A87736"/>
    <w:rsid w:val="00A97337"/>
    <w:rsid w:val="00AA37F2"/>
    <w:rsid w:val="00AA5A9A"/>
    <w:rsid w:val="00AC5029"/>
    <w:rsid w:val="00AC678B"/>
    <w:rsid w:val="00AD04B2"/>
    <w:rsid w:val="00AD37FA"/>
    <w:rsid w:val="00AD7F1A"/>
    <w:rsid w:val="00AD7F50"/>
    <w:rsid w:val="00AE0756"/>
    <w:rsid w:val="00AF26A0"/>
    <w:rsid w:val="00B04164"/>
    <w:rsid w:val="00B06A97"/>
    <w:rsid w:val="00B40747"/>
    <w:rsid w:val="00B9612E"/>
    <w:rsid w:val="00BE0E6B"/>
    <w:rsid w:val="00BE160B"/>
    <w:rsid w:val="00BE19A2"/>
    <w:rsid w:val="00BF02BB"/>
    <w:rsid w:val="00BF7325"/>
    <w:rsid w:val="00C040A3"/>
    <w:rsid w:val="00C22486"/>
    <w:rsid w:val="00C30C31"/>
    <w:rsid w:val="00C33771"/>
    <w:rsid w:val="00C41CCE"/>
    <w:rsid w:val="00C67C0A"/>
    <w:rsid w:val="00C72FC1"/>
    <w:rsid w:val="00C75383"/>
    <w:rsid w:val="00C945C3"/>
    <w:rsid w:val="00C95BE8"/>
    <w:rsid w:val="00CA3D9F"/>
    <w:rsid w:val="00CA6657"/>
    <w:rsid w:val="00CB296B"/>
    <w:rsid w:val="00CC2866"/>
    <w:rsid w:val="00CC4F4C"/>
    <w:rsid w:val="00CD14D4"/>
    <w:rsid w:val="00CD39D1"/>
    <w:rsid w:val="00CD6B7C"/>
    <w:rsid w:val="00CD755B"/>
    <w:rsid w:val="00D07179"/>
    <w:rsid w:val="00D17A9D"/>
    <w:rsid w:val="00DA08BA"/>
    <w:rsid w:val="00E17832"/>
    <w:rsid w:val="00E2058C"/>
    <w:rsid w:val="00E218D8"/>
    <w:rsid w:val="00E2355F"/>
    <w:rsid w:val="00E24520"/>
    <w:rsid w:val="00E5042E"/>
    <w:rsid w:val="00E554B7"/>
    <w:rsid w:val="00E60B1F"/>
    <w:rsid w:val="00E610CE"/>
    <w:rsid w:val="00E62EC1"/>
    <w:rsid w:val="00E67D15"/>
    <w:rsid w:val="00E754A3"/>
    <w:rsid w:val="00E85078"/>
    <w:rsid w:val="00E961C5"/>
    <w:rsid w:val="00EB293B"/>
    <w:rsid w:val="00EB6689"/>
    <w:rsid w:val="00EC01B4"/>
    <w:rsid w:val="00ED5017"/>
    <w:rsid w:val="00EE14A8"/>
    <w:rsid w:val="00EE52D4"/>
    <w:rsid w:val="00F06079"/>
    <w:rsid w:val="00F41D5E"/>
    <w:rsid w:val="00F42717"/>
    <w:rsid w:val="00F6636A"/>
    <w:rsid w:val="00FA0A00"/>
    <w:rsid w:val="00FC2410"/>
    <w:rsid w:val="00FC6563"/>
    <w:rsid w:val="00FE0120"/>
    <w:rsid w:val="00FE4A83"/>
    <w:rsid w:val="00FE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8405B9"/>
  <w15:docId w15:val="{91DF50BE-84CE-8246-954A-6CCF6BBF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92C"/>
    <w:rPr>
      <w:rFonts w:ascii="Garamond" w:hAnsi="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017"/>
    <w:rPr>
      <w:color w:val="0000FF"/>
      <w:u w:val="single"/>
    </w:rPr>
  </w:style>
  <w:style w:type="paragraph" w:styleId="EndnoteText">
    <w:name w:val="endnote text"/>
    <w:basedOn w:val="Normal"/>
    <w:link w:val="EndnoteTextChar"/>
    <w:uiPriority w:val="99"/>
    <w:semiHidden/>
    <w:unhideWhenUsed/>
    <w:rsid w:val="009C392A"/>
    <w:rPr>
      <w:sz w:val="20"/>
      <w:szCs w:val="20"/>
    </w:rPr>
  </w:style>
  <w:style w:type="character" w:customStyle="1" w:styleId="EndnoteTextChar">
    <w:name w:val="Endnote Text Char"/>
    <w:basedOn w:val="DefaultParagraphFont"/>
    <w:link w:val="EndnoteText"/>
    <w:uiPriority w:val="99"/>
    <w:semiHidden/>
    <w:rsid w:val="009C392A"/>
    <w:rPr>
      <w:rFonts w:ascii="Garamond" w:hAnsi="Garamond"/>
      <w:sz w:val="20"/>
      <w:szCs w:val="20"/>
    </w:rPr>
  </w:style>
  <w:style w:type="character" w:styleId="EndnoteReference">
    <w:name w:val="endnote reference"/>
    <w:basedOn w:val="DefaultParagraphFont"/>
    <w:uiPriority w:val="99"/>
    <w:semiHidden/>
    <w:unhideWhenUsed/>
    <w:rsid w:val="009C392A"/>
    <w:rPr>
      <w:vertAlign w:val="superscript"/>
    </w:rPr>
  </w:style>
  <w:style w:type="paragraph" w:customStyle="1" w:styleId="ssrcss-1q0x1qg-paragraph">
    <w:name w:val="ssrcss-1q0x1qg-paragraph"/>
    <w:basedOn w:val="Normal"/>
    <w:rsid w:val="002445F5"/>
    <w:pPr>
      <w:spacing w:before="100" w:beforeAutospacing="1" w:after="100" w:afterAutospacing="1"/>
    </w:pPr>
    <w:rPr>
      <w:rFonts w:ascii="Times New Roman" w:eastAsia="Times New Roman" w:hAnsi="Times New Roman" w:cs="Times New Roman"/>
      <w:kern w:val="0"/>
      <w14:ligatures w14:val="none"/>
    </w:rPr>
  </w:style>
  <w:style w:type="character" w:styleId="UnresolvedMention">
    <w:name w:val="Unresolved Mention"/>
    <w:basedOn w:val="DefaultParagraphFont"/>
    <w:uiPriority w:val="99"/>
    <w:semiHidden/>
    <w:unhideWhenUsed/>
    <w:rsid w:val="00CC4F4C"/>
    <w:rPr>
      <w:color w:val="605E5C"/>
      <w:shd w:val="clear" w:color="auto" w:fill="E1DFDD"/>
    </w:rPr>
  </w:style>
  <w:style w:type="character" w:styleId="Strong">
    <w:name w:val="Strong"/>
    <w:basedOn w:val="DefaultParagraphFont"/>
    <w:uiPriority w:val="22"/>
    <w:qFormat/>
    <w:rsid w:val="008D0BC7"/>
    <w:rPr>
      <w:b/>
      <w:bCs/>
    </w:rPr>
  </w:style>
  <w:style w:type="character" w:styleId="Emphasis">
    <w:name w:val="Emphasis"/>
    <w:basedOn w:val="DefaultParagraphFont"/>
    <w:uiPriority w:val="20"/>
    <w:qFormat/>
    <w:rsid w:val="00875CF9"/>
    <w:rPr>
      <w:i/>
      <w:iCs/>
    </w:rPr>
  </w:style>
  <w:style w:type="paragraph" w:styleId="ListParagraph">
    <w:name w:val="List Paragraph"/>
    <w:basedOn w:val="Normal"/>
    <w:uiPriority w:val="34"/>
    <w:qFormat/>
    <w:rsid w:val="007B08BA"/>
    <w:pPr>
      <w:ind w:left="720"/>
      <w:contextualSpacing/>
    </w:pPr>
  </w:style>
  <w:style w:type="paragraph" w:styleId="Header">
    <w:name w:val="header"/>
    <w:basedOn w:val="Normal"/>
    <w:link w:val="HeaderChar"/>
    <w:uiPriority w:val="99"/>
    <w:unhideWhenUsed/>
    <w:rsid w:val="007B08BA"/>
    <w:pPr>
      <w:tabs>
        <w:tab w:val="center" w:pos="4680"/>
        <w:tab w:val="right" w:pos="9360"/>
      </w:tabs>
    </w:pPr>
  </w:style>
  <w:style w:type="character" w:customStyle="1" w:styleId="HeaderChar">
    <w:name w:val="Header Char"/>
    <w:basedOn w:val="DefaultParagraphFont"/>
    <w:link w:val="Header"/>
    <w:uiPriority w:val="99"/>
    <w:rsid w:val="007B08BA"/>
    <w:rPr>
      <w:rFonts w:ascii="Garamond" w:hAnsi="Garamond"/>
    </w:rPr>
  </w:style>
  <w:style w:type="paragraph" w:styleId="Footer">
    <w:name w:val="footer"/>
    <w:basedOn w:val="Normal"/>
    <w:link w:val="FooterChar"/>
    <w:uiPriority w:val="99"/>
    <w:unhideWhenUsed/>
    <w:rsid w:val="007B08BA"/>
    <w:pPr>
      <w:tabs>
        <w:tab w:val="center" w:pos="4680"/>
        <w:tab w:val="right" w:pos="9360"/>
      </w:tabs>
    </w:pPr>
  </w:style>
  <w:style w:type="character" w:customStyle="1" w:styleId="FooterChar">
    <w:name w:val="Footer Char"/>
    <w:basedOn w:val="DefaultParagraphFont"/>
    <w:link w:val="Footer"/>
    <w:uiPriority w:val="99"/>
    <w:rsid w:val="007B08BA"/>
    <w:rPr>
      <w:rFonts w:ascii="Garamond" w:hAnsi="Garamond"/>
    </w:rPr>
  </w:style>
  <w:style w:type="character" w:styleId="PageNumber">
    <w:name w:val="page number"/>
    <w:basedOn w:val="DefaultParagraphFont"/>
    <w:uiPriority w:val="99"/>
    <w:semiHidden/>
    <w:unhideWhenUsed/>
    <w:rsid w:val="007B0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310804">
      <w:bodyDiv w:val="1"/>
      <w:marLeft w:val="0"/>
      <w:marRight w:val="0"/>
      <w:marTop w:val="0"/>
      <w:marBottom w:val="0"/>
      <w:divBdr>
        <w:top w:val="none" w:sz="0" w:space="0" w:color="auto"/>
        <w:left w:val="none" w:sz="0" w:space="0" w:color="auto"/>
        <w:bottom w:val="none" w:sz="0" w:space="0" w:color="auto"/>
        <w:right w:val="none" w:sz="0" w:space="0" w:color="auto"/>
      </w:divBdr>
      <w:divsChild>
        <w:div w:id="1741907445">
          <w:marLeft w:val="0"/>
          <w:marRight w:val="0"/>
          <w:marTop w:val="0"/>
          <w:marBottom w:val="0"/>
          <w:divBdr>
            <w:top w:val="none" w:sz="0" w:space="0" w:color="auto"/>
            <w:left w:val="none" w:sz="0" w:space="0" w:color="auto"/>
            <w:bottom w:val="none" w:sz="0" w:space="0" w:color="auto"/>
            <w:right w:val="none" w:sz="0" w:space="0" w:color="auto"/>
          </w:divBdr>
          <w:divsChild>
            <w:div w:id="211382639">
              <w:marLeft w:val="0"/>
              <w:marRight w:val="0"/>
              <w:marTop w:val="0"/>
              <w:marBottom w:val="0"/>
              <w:divBdr>
                <w:top w:val="none" w:sz="0" w:space="0" w:color="auto"/>
                <w:left w:val="none" w:sz="0" w:space="0" w:color="auto"/>
                <w:bottom w:val="none" w:sz="0" w:space="0" w:color="auto"/>
                <w:right w:val="none" w:sz="0" w:space="0" w:color="auto"/>
              </w:divBdr>
            </w:div>
          </w:divsChild>
        </w:div>
        <w:div w:id="1839928851">
          <w:marLeft w:val="0"/>
          <w:marRight w:val="0"/>
          <w:marTop w:val="0"/>
          <w:marBottom w:val="0"/>
          <w:divBdr>
            <w:top w:val="none" w:sz="0" w:space="0" w:color="auto"/>
            <w:left w:val="none" w:sz="0" w:space="0" w:color="auto"/>
            <w:bottom w:val="none" w:sz="0" w:space="0" w:color="auto"/>
            <w:right w:val="none" w:sz="0" w:space="0" w:color="auto"/>
          </w:divBdr>
          <w:divsChild>
            <w:div w:id="3880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deadlystory.com/page/culture/Life_Lore/Song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5444</Words>
  <Characters>31033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Laurel</dc:creator>
  <cp:keywords/>
  <dc:description/>
  <cp:lastModifiedBy>Brenda Laurel</cp:lastModifiedBy>
  <cp:revision>3</cp:revision>
  <dcterms:created xsi:type="dcterms:W3CDTF">2023-12-05T20:40:00Z</dcterms:created>
  <dcterms:modified xsi:type="dcterms:W3CDTF">2023-12-05T20:57:00Z</dcterms:modified>
</cp:coreProperties>
</file>